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Arial" w:hAnsi="Arial" w:cs="Arial"/>
        </w:rPr>
        <w:id w:val="805429490"/>
        <w:docPartObj>
          <w:docPartGallery w:val="Cover Pages"/>
          <w:docPartUnique/>
        </w:docPartObj>
      </w:sdtPr>
      <w:sdtEndPr/>
      <w:sdtContent>
        <w:p w:rsidR="00BC0134" w:rsidRPr="00A1291F" w:rsidRDefault="00324351" w:rsidP="003944A5">
          <w:pPr>
            <w:jc w:val="both"/>
            <w:rPr>
              <w:rFonts w:ascii="Arial" w:hAnsi="Arial" w:cs="Arial"/>
              <w:smallCaps/>
            </w:rPr>
          </w:pPr>
          <w:r>
            <w:rPr>
              <w:rFonts w:ascii="Arial" w:hAnsi="Arial" w:cs="Arial"/>
              <w:smallCaps/>
              <w:noProof/>
              <w:lang w:eastAsia="fr-FR" w:bidi="ar-SA"/>
            </w:rPr>
            <mc:AlternateContent>
              <mc:Choice Requires="wps">
                <w:drawing>
                  <wp:anchor distT="0" distB="0" distL="114300" distR="114300" simplePos="0" relativeHeight="251846144" behindDoc="0" locked="0" layoutInCell="1" allowOverlap="1">
                    <wp:simplePos x="0" y="0"/>
                    <wp:positionH relativeFrom="column">
                      <wp:posOffset>476250</wp:posOffset>
                    </wp:positionH>
                    <wp:positionV relativeFrom="margin">
                      <wp:posOffset>3147060</wp:posOffset>
                    </wp:positionV>
                    <wp:extent cx="5459095" cy="1871345"/>
                    <wp:effectExtent l="0" t="3810" r="0" b="1270"/>
                    <wp:wrapNone/>
                    <wp:docPr id="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9095" cy="1871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675" w:rsidRDefault="007A6631" w:rsidP="00E3799E">
                                <w:pPr>
                                  <w:jc w:val="center"/>
                                  <w:rPr>
                                    <w:sz w:val="72"/>
                                  </w:rPr>
                                </w:pPr>
                                <w:r>
                                  <w:rPr>
                                    <w:sz w:val="72"/>
                                  </w:rPr>
                                  <w:t>L</w:t>
                                </w:r>
                                <w:r w:rsidR="00E3799E" w:rsidRPr="00E3799E">
                                  <w:rPr>
                                    <w:sz w:val="72"/>
                                  </w:rPr>
                                  <w:t>a campagne</w:t>
                                </w:r>
                              </w:p>
                              <w:p w:rsidR="00E3799E" w:rsidRPr="00D77675" w:rsidRDefault="00AD762B" w:rsidP="00E3799E">
                                <w:pPr>
                                  <w:jc w:val="center"/>
                                  <w:rPr>
                                    <w:sz w:val="40"/>
                                  </w:rPr>
                                </w:pPr>
                                <w:r w:rsidRPr="00D77675">
                                  <w:rPr>
                                    <w:sz w:val="40"/>
                                  </w:rPr>
                                  <w:t>E</w:t>
                                </w:r>
                                <w:r w:rsidR="00447066" w:rsidRPr="00D77675">
                                  <w:rPr>
                                    <w:sz w:val="40"/>
                                  </w:rPr>
                                  <w:t xml:space="preserve">pisode </w:t>
                                </w:r>
                                <w:r w:rsidR="00324351">
                                  <w:rPr>
                                    <w:sz w:val="40"/>
                                  </w:rPr>
                                  <w:t>9</w:t>
                                </w:r>
                                <w:r w:rsidR="00D77675" w:rsidRPr="00D77675">
                                  <w:rPr>
                                    <w:sz w:val="40"/>
                                  </w:rPr>
                                  <w:t xml:space="preserve"> sur 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37.5pt;margin-top:247.8pt;width:429.85pt;height:147.35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" filled="f" stroked="f">
                    <v:textbox>
                      <w:txbxContent>
                        <w:p w:rsidR="00D77675" w:rsidRDefault="007A6631" w:rsidP="00E3799E">
                          <w:pPr>
                            <w:jc w:val="center"/>
                            <w:rPr>
                              <w:sz w:val="72"/>
                            </w:rPr>
                          </w:pPr>
                          <w:r>
                            <w:rPr>
                              <w:sz w:val="72"/>
                            </w:rPr>
                            <w:t>L</w:t>
                          </w:r>
                          <w:r w:rsidR="00E3799E" w:rsidRPr="00E3799E">
                            <w:rPr>
                              <w:sz w:val="72"/>
                            </w:rPr>
                            <w:t>a campagne</w:t>
                          </w:r>
                        </w:p>
                        <w:p w:rsidR="00E3799E" w:rsidRPr="00D77675" w:rsidRDefault="00AD762B" w:rsidP="00E3799E">
                          <w:pPr>
                            <w:jc w:val="center"/>
                            <w:rPr>
                              <w:sz w:val="40"/>
                            </w:rPr>
                          </w:pPr>
                          <w:r w:rsidRPr="00D77675">
                            <w:rPr>
                              <w:sz w:val="40"/>
                            </w:rPr>
                            <w:t>E</w:t>
                          </w:r>
                          <w:r w:rsidR="00447066" w:rsidRPr="00D77675">
                            <w:rPr>
                              <w:sz w:val="40"/>
                            </w:rPr>
                            <w:t xml:space="preserve">pisode </w:t>
                          </w:r>
                          <w:r w:rsidR="00324351">
                            <w:rPr>
                              <w:sz w:val="40"/>
                            </w:rPr>
                            <w:t>9</w:t>
                          </w:r>
                          <w:r w:rsidR="00D77675" w:rsidRPr="00D77675">
                            <w:rPr>
                              <w:sz w:val="40"/>
                            </w:rPr>
                            <w:t xml:space="preserve"> sur 9</w:t>
                          </w:r>
                        </w:p>
                      </w:txbxContent>
                    </v:textbox>
                    <w10:wrap anchory="margin"/>
                  </v:shape>
                </w:pict>
              </mc:Fallback>
            </mc:AlternateContent>
          </w:r>
          <w:r>
            <w:rPr>
              <w:rFonts w:ascii="Arial" w:hAnsi="Arial" w:cs="Arial"/>
              <w:smallCaps/>
              <w:noProof/>
              <w:lang w:eastAsia="fr-FR" w:bidi="ar-SA"/>
            </w:rPr>
            <mc:AlternateContent>
              <mc:Choice Requires="wps">
                <w:drawing>
                  <wp:anchor distT="0" distB="0" distL="114300" distR="114300" simplePos="0" relativeHeight="251674112" behindDoc="0" locked="0" layoutInCell="1" allowOverlap="1">
                    <wp:simplePos x="0" y="0"/>
                    <wp:positionH relativeFrom="margin">
                      <wp:posOffset>-601980</wp:posOffset>
                    </wp:positionH>
                    <wp:positionV relativeFrom="margin">
                      <wp:posOffset>2017395</wp:posOffset>
                    </wp:positionV>
                    <wp:extent cx="7615555" cy="1286510"/>
                    <wp:effectExtent l="0" t="0" r="0" b="8890"/>
                    <wp:wrapSquare wrapText="bothSides"/>
                    <wp:docPr id="16"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5555" cy="1286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4ED6" w:rsidRPr="007E4DD8" w:rsidRDefault="00C377A6" w:rsidP="007E4DD8">
                                <w:pPr>
                                  <w:jc w:val="center"/>
                                  <w:rPr>
                                    <w:rFonts w:ascii="Rio Grande" w:hAnsi="Rio Grande" w:cs="Arial"/>
                                    <w:sz w:val="96"/>
                                    <w:szCs w:val="72"/>
                                  </w:rPr>
                                </w:pPr>
                                <w:sdt>
                                  <w:sdtPr>
                                    <w:rPr>
                                      <w:rFonts w:ascii="Rio Grande" w:hAnsi="Rio Grande" w:cs="Arial"/>
                                      <w:sz w:val="120"/>
                                      <w:szCs w:val="120"/>
                                      <w:lang w:bidi="ar-SA"/>
                                    </w:rPr>
                                    <w:id w:val="28387715"/>
                                    <w:dataBinding w:prefixMappings="xmlns:ns0='http://schemas.openxmlformats.org/package/2006/metadata/core-properties' xmlns:ns1='http://purl.org/dc/elements/1.1/'" w:xpath="/ns0:coreProperties[1]/ns1:subject[1]" w:storeItemID="{6C3C8BC8-F283-45AE-878A-BAB7291924A1}"/>
                                    <w:text/>
                                  </w:sdtPr>
                                  <w:sdtEndPr/>
                                  <w:sdtContent>
                                    <w:r w:rsidR="006B4ED6" w:rsidRPr="007E4DD8">
                                      <w:rPr>
                                        <w:rFonts w:ascii="Rio Grande" w:hAnsi="Rio Grande" w:cs="Arial"/>
                                        <w:sz w:val="120"/>
                                        <w:szCs w:val="120"/>
                                        <w:lang w:bidi="ar-SA"/>
                                      </w:rPr>
                                      <w:t>( Serres-de-nuit )</w:t>
                                    </w:r>
                                  </w:sdtContent>
                                </w:sdt>
                              </w:p>
                            </w:txbxContent>
                          </wps:txbx>
                          <wps:bodyPr rot="0" vert="horz" wrap="square" lIns="91440" tIns="45720" rIns="91440" bIns="45720" numCol="1" anchor="t" anchorCtr="0" upright="1">
                            <a:prstTxWarp prst="textDeflateBottom">
                              <a:avLst>
                                <a:gd name="adj" fmla="val 71600"/>
                              </a:avLst>
                            </a:prstTxWarp>
                            <a:noAutofit/>
                          </wps:bodyPr>
                        </wps:wsp>
                      </a:graphicData>
                    </a:graphic>
                    <wp14:sizeRelH relativeFrom="page">
                      <wp14:pctWidth>0</wp14:pctWidth>
                    </wp14:sizeRelH>
                    <wp14:sizeRelV relativeFrom="page">
                      <wp14:pctHeight>0</wp14:pctHeight>
                    </wp14:sizeRelV>
                  </wp:anchor>
                </w:drawing>
              </mc:Choice>
              <mc:Fallback>
                <w:pict>
                  <v:shape id="Text Box 73" o:spid="_x0000_s1027" type="#_x0000_t202" style="position:absolute;left:0;text-align:left;margin-left:-47.4pt;margin-top:158.85pt;width:599.65pt;height:101.3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" filled="f" stroked="f">
                    <v:textbox>
                      <w:txbxContent>
                        <w:p w:rsidR="006B4ED6" w:rsidRPr="007E4DD8" w:rsidRDefault="00C377A6" w:rsidP="007E4DD8">
                          <w:pPr>
                            <w:jc w:val="center"/>
                            <w:rPr>
                              <w:rFonts w:ascii="Rio Grande" w:hAnsi="Rio Grande" w:cs="Arial"/>
                              <w:sz w:val="96"/>
                              <w:szCs w:val="72"/>
                            </w:rPr>
                          </w:pPr>
                          <w:sdt>
                            <w:sdtPr>
                              <w:rPr>
                                <w:rFonts w:ascii="Rio Grande" w:hAnsi="Rio Grande" w:cs="Arial"/>
                                <w:sz w:val="120"/>
                                <w:szCs w:val="120"/>
                                <w:lang w:bidi="ar-SA"/>
                              </w:rPr>
                              <w:id w:val="28387715"/>
                              <w:dataBinding w:prefixMappings="xmlns:ns0='http://schemas.openxmlformats.org/package/2006/metadata/core-properties' xmlns:ns1='http://purl.org/dc/elements/1.1/'" w:xpath="/ns0:coreProperties[1]/ns1:subject[1]" w:storeItemID="{6C3C8BC8-F283-45AE-878A-BAB7291924A1}"/>
                              <w:text/>
                            </w:sdtPr>
                            <w:sdtEndPr/>
                            <w:sdtContent>
                              <w:r w:rsidR="006B4ED6" w:rsidRPr="007E4DD8">
                                <w:rPr>
                                  <w:rFonts w:ascii="Rio Grande" w:hAnsi="Rio Grande" w:cs="Arial"/>
                                  <w:sz w:val="120"/>
                                  <w:szCs w:val="120"/>
                                  <w:lang w:bidi="ar-SA"/>
                                </w:rPr>
                                <w:t>( Serres-de-nuit )</w:t>
                              </w:r>
                            </w:sdtContent>
                          </w:sdt>
                        </w:p>
                      </w:txbxContent>
                    </v:textbox>
                    <w10:wrap type="square" anchorx="margin" anchory="margin"/>
                  </v:shape>
                </w:pict>
              </mc:Fallback>
            </mc:AlternateContent>
          </w:r>
          <w:r w:rsidR="007E4DD8">
            <w:rPr>
              <w:rFonts w:ascii="Arial" w:hAnsi="Arial" w:cs="Arial"/>
              <w:smallCaps/>
              <w:noProof/>
              <w:lang w:eastAsia="fr-FR" w:bidi="ar-SA"/>
            </w:rPr>
            <w:drawing>
              <wp:anchor distT="0" distB="0" distL="114300" distR="114300" simplePos="0" relativeHeight="251657216" behindDoc="0" locked="0" layoutInCell="1" allowOverlap="1">
                <wp:simplePos x="0" y="0"/>
                <wp:positionH relativeFrom="column">
                  <wp:posOffset>-2590800</wp:posOffset>
                </wp:positionH>
                <wp:positionV relativeFrom="paragraph">
                  <wp:posOffset>-1114425</wp:posOffset>
                </wp:positionV>
                <wp:extent cx="11877675" cy="10306050"/>
                <wp:effectExtent l="19050" t="0" r="9525"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olo.asuncion\AppData\Local\Microsoft\Windows\Temporary Internet Files\Content.IE5\2USNFJQ8\MPj04285650000[1].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artisticGlowDiffused trans="40000"/>
                                  </a14:imgEffect>
                                </a14:imgLayer>
                              </a14:imgProps>
                            </a:ext>
                            <a:ext uri="{28A0092B-C50C-407E-A947-70E740481C1C}">
                              <a14:useLocalDpi xmlns:a14="http://schemas.microsoft.com/office/drawing/2010/main" val="0"/>
                            </a:ext>
                          </a:extLst>
                        </a:blip>
                        <a:stretch>
                          <a:fillRect/>
                        </a:stretch>
                      </pic:blipFill>
                      <pic:spPr bwMode="auto">
                        <a:xfrm>
                          <a:off x="0" y="0"/>
                          <a:ext cx="11877675" cy="10306050"/>
                        </a:xfrm>
                        <a:prstGeom prst="roundRect">
                          <a:avLst>
                            <a:gd name="adj" fmla="val 8594"/>
                          </a:avLst>
                        </a:prstGeom>
                        <a:solidFill>
                          <a:srgbClr val="FFFFFF">
                            <a:shade val="85000"/>
                          </a:srgbClr>
                        </a:solidFill>
                        <a:ln>
                          <a:noFill/>
                        </a:ln>
                        <a:effectLst/>
                      </pic:spPr>
                    </pic:pic>
                  </a:graphicData>
                </a:graphic>
              </wp:anchor>
            </w:drawing>
          </w:r>
          <w:r w:rsidR="00E1491D" w:rsidRPr="00A1291F">
            <w:rPr>
              <w:rFonts w:ascii="Arial" w:hAnsi="Arial" w:cs="Arial"/>
              <w:noProof/>
              <w:sz w:val="28"/>
              <w:szCs w:val="28"/>
              <w:lang w:eastAsia="fr-FR" w:bidi="ar-SA"/>
            </w:rPr>
            <w:drawing>
              <wp:anchor distT="0" distB="0" distL="114300" distR="114300" simplePos="0" relativeHeight="251664384" behindDoc="0" locked="0" layoutInCell="1" allowOverlap="1">
                <wp:simplePos x="0" y="0"/>
                <wp:positionH relativeFrom="page">
                  <wp:align>center</wp:align>
                </wp:positionH>
                <wp:positionV relativeFrom="page">
                  <wp:posOffset>1080135</wp:posOffset>
                </wp:positionV>
                <wp:extent cx="3913200" cy="1562400"/>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adlands_logo.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13200" cy="1562400"/>
                        </a:xfrm>
                        <a:prstGeom prst="rect">
                          <a:avLst/>
                        </a:prstGeom>
                      </pic:spPr>
                    </pic:pic>
                  </a:graphicData>
                </a:graphic>
              </wp:anchor>
            </w:drawing>
          </w:r>
          <w:r w:rsidR="00240FAE" w:rsidRPr="00A1291F">
            <w:rPr>
              <w:rFonts w:ascii="Arial" w:hAnsi="Arial" w:cs="Arial"/>
            </w:rPr>
            <w:br w:type="page"/>
          </w:r>
        </w:p>
      </w:sdtContent>
    </w:sdt>
    <w:p w:rsidR="006F5B78" w:rsidRPr="00E40DB9" w:rsidRDefault="006C10CA" w:rsidP="003944A5">
      <w:pPr>
        <w:pStyle w:val="Titre1"/>
        <w:jc w:val="both"/>
        <w:rPr>
          <w:b w:val="0"/>
        </w:rPr>
      </w:pPr>
      <w:r w:rsidRPr="00E40DB9">
        <w:rPr>
          <w:b w:val="0"/>
          <w:noProof/>
          <w:lang w:eastAsia="fr-FR" w:bidi="ar-SA"/>
        </w:rPr>
        <w:lastRenderedPageBreak/>
        <w:drawing>
          <wp:anchor distT="0" distB="0" distL="114300" distR="114300" simplePos="0" relativeHeight="251670013" behindDoc="1" locked="0" layoutInCell="1" allowOverlap="1">
            <wp:simplePos x="0" y="0"/>
            <wp:positionH relativeFrom="page">
              <wp:posOffset>-10160</wp:posOffset>
            </wp:positionH>
            <wp:positionV relativeFrom="page">
              <wp:posOffset>-473</wp:posOffset>
            </wp:positionV>
            <wp:extent cx="7830000" cy="10080000"/>
            <wp:effectExtent l="1905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_modifie.jpg"/>
                    <pic:cNvPicPr/>
                  </pic:nvPicPr>
                  <pic:blipFill>
                    <a:blip r:embed="rId15" cstate="print">
                      <a:extLst>
                        <a:ext uri="{BEBA8EAE-BF5A-486C-A8C5-ECC9F3942E4B}">
                          <a14:imgProps xmlns:a14="http://schemas.microsoft.com/office/drawing/2010/main">
                            <a14:imgLayer r:embed="rId16">
                              <a14:imgEffect>
                                <a14:artisticPhotocopy trans="60000"/>
                              </a14:imgEffect>
                            </a14:imgLayer>
                          </a14:imgProps>
                        </a:ext>
                        <a:ext uri="{28A0092B-C50C-407E-A947-70E740481C1C}">
                          <a14:useLocalDpi xmlns:a14="http://schemas.microsoft.com/office/drawing/2010/main" val="0"/>
                        </a:ext>
                      </a:extLst>
                    </a:blip>
                    <a:stretch>
                      <a:fillRect/>
                    </a:stretch>
                  </pic:blipFill>
                  <pic:spPr>
                    <a:xfrm>
                      <a:off x="0" y="0"/>
                      <a:ext cx="7830000" cy="10080000"/>
                    </a:xfrm>
                    <a:prstGeom prst="rect">
                      <a:avLst/>
                    </a:prstGeom>
                  </pic:spPr>
                </pic:pic>
              </a:graphicData>
            </a:graphic>
          </wp:anchor>
        </w:drawing>
      </w:r>
      <w:r w:rsidR="009A4006" w:rsidRPr="00E40DB9">
        <w:rPr>
          <w:b w:val="0"/>
        </w:rPr>
        <w:t>Avant de commencer</w:t>
      </w:r>
    </w:p>
    <w:p w:rsidR="00324351" w:rsidRPr="00DC3EC0" w:rsidRDefault="00324351" w:rsidP="00324351">
      <w:pPr>
        <w:jc w:val="both"/>
        <w:rPr>
          <w:sz w:val="18"/>
          <w:szCs w:val="18"/>
        </w:rPr>
      </w:pPr>
      <w:r w:rsidRPr="00DC3EC0">
        <w:rPr>
          <w:sz w:val="18"/>
          <w:szCs w:val="18"/>
        </w:rPr>
        <w:t>Ce scénario est assez particulier. En effet, étant le dernier de la campagne, il m’est difficile de savoir quels ont été les choix de vos joueurs et comment ils sont arrivés jusqu’ici.</w:t>
      </w:r>
    </w:p>
    <w:p w:rsidR="00324351" w:rsidRPr="00DC3EC0" w:rsidRDefault="00324351" w:rsidP="00324351">
      <w:pPr>
        <w:jc w:val="both"/>
        <w:rPr>
          <w:sz w:val="18"/>
          <w:szCs w:val="18"/>
        </w:rPr>
      </w:pPr>
      <w:r w:rsidRPr="00DC3EC0">
        <w:rPr>
          <w:sz w:val="18"/>
          <w:szCs w:val="18"/>
        </w:rPr>
        <w:t>Dans tous les cas, ils sont dans un de ces trois cas de figure :</w:t>
      </w:r>
    </w:p>
    <w:p w:rsidR="00324351" w:rsidRPr="00324351" w:rsidRDefault="00324351" w:rsidP="00324351">
      <w:pPr>
        <w:pStyle w:val="Paragraphedeliste"/>
        <w:numPr>
          <w:ilvl w:val="0"/>
          <w:numId w:val="35"/>
        </w:numPr>
        <w:jc w:val="both"/>
        <w:rPr>
          <w:sz w:val="18"/>
          <w:szCs w:val="18"/>
        </w:rPr>
      </w:pPr>
      <w:r w:rsidRPr="00324351">
        <w:rPr>
          <w:sz w:val="18"/>
          <w:szCs w:val="18"/>
        </w:rPr>
        <w:t>Ils n’ont pas l’indien aux bras noirs et donc la campagne est terminée, rendez-vous à la fin de cet épisode pour utiliser le tableau des récompenses.</w:t>
      </w:r>
    </w:p>
    <w:p w:rsidR="00324351" w:rsidRPr="00324351" w:rsidRDefault="00324351" w:rsidP="00324351">
      <w:pPr>
        <w:pStyle w:val="Paragraphedeliste"/>
        <w:numPr>
          <w:ilvl w:val="0"/>
          <w:numId w:val="35"/>
        </w:numPr>
        <w:jc w:val="both"/>
        <w:rPr>
          <w:sz w:val="18"/>
          <w:szCs w:val="18"/>
        </w:rPr>
      </w:pPr>
      <w:r w:rsidRPr="00324351">
        <w:rPr>
          <w:sz w:val="18"/>
          <w:szCs w:val="18"/>
        </w:rPr>
        <w:t>Ils ont l’indien et ont l’intention de le rendre à ROBERTS contre la somme convenue. Dans ce cas, il n’y a pas de scénar, jouez cette scène rapidement et référez-vous au tableau des récompenses.</w:t>
      </w:r>
    </w:p>
    <w:p w:rsidR="00324351" w:rsidRPr="00324351" w:rsidRDefault="00324351" w:rsidP="00324351">
      <w:pPr>
        <w:pStyle w:val="Paragraphedeliste"/>
        <w:numPr>
          <w:ilvl w:val="0"/>
          <w:numId w:val="35"/>
        </w:numPr>
        <w:jc w:val="both"/>
        <w:rPr>
          <w:sz w:val="18"/>
          <w:szCs w:val="18"/>
        </w:rPr>
      </w:pPr>
      <w:r w:rsidRPr="00324351">
        <w:rPr>
          <w:sz w:val="18"/>
          <w:szCs w:val="18"/>
        </w:rPr>
        <w:t xml:space="preserve">Ils ont ce foutu chaman </w:t>
      </w:r>
      <w:r>
        <w:rPr>
          <w:sz w:val="18"/>
          <w:szCs w:val="18"/>
        </w:rPr>
        <w:t>et</w:t>
      </w:r>
      <w:r w:rsidRPr="00324351">
        <w:rPr>
          <w:sz w:val="18"/>
          <w:szCs w:val="18"/>
        </w:rPr>
        <w:t xml:space="preserve"> sont bien décidés à l’échanger contre 100 000$ ! </w:t>
      </w:r>
    </w:p>
    <w:p w:rsidR="00324351" w:rsidRPr="00DC3EC0" w:rsidRDefault="00324351" w:rsidP="00324351">
      <w:pPr>
        <w:jc w:val="both"/>
        <w:rPr>
          <w:sz w:val="18"/>
          <w:szCs w:val="18"/>
        </w:rPr>
      </w:pPr>
      <w:r w:rsidRPr="00DC3EC0">
        <w:rPr>
          <w:sz w:val="18"/>
          <w:szCs w:val="18"/>
        </w:rPr>
        <w:t>Nous allons considérer pour ce qui suit que nous sommes dans ce troisième et dernier cas.</w:t>
      </w:r>
    </w:p>
    <w:p w:rsidR="000835CE" w:rsidRPr="000835CE" w:rsidRDefault="000835CE" w:rsidP="000835CE">
      <w:pPr>
        <w:spacing w:after="120"/>
        <w:jc w:val="both"/>
        <w:rPr>
          <w:rStyle w:val="Policepardfaut1"/>
          <w:sz w:val="18"/>
          <w:szCs w:val="18"/>
        </w:rPr>
        <w:sectPr w:rsidR="000835CE" w:rsidRPr="000835CE" w:rsidSect="00453EA1">
          <w:headerReference w:type="default" r:id="rId17"/>
          <w:footerReference w:type="even" r:id="rId18"/>
          <w:footerReference w:type="default" r:id="rId19"/>
          <w:pgSz w:w="12240" w:h="15840" w:code="1"/>
          <w:pgMar w:top="1440" w:right="1080" w:bottom="709" w:left="1080" w:header="720" w:footer="720" w:gutter="0"/>
          <w:pgNumType w:start="0"/>
          <w:cols w:space="360"/>
          <w:titlePg/>
          <w:docGrid w:linePitch="360"/>
        </w:sectPr>
      </w:pPr>
    </w:p>
    <w:p w:rsidR="00483520" w:rsidRPr="0046617F" w:rsidRDefault="00FA5ED1" w:rsidP="003944A5">
      <w:pPr>
        <w:keepNext/>
        <w:spacing w:after="120"/>
        <w:jc w:val="both"/>
        <w:rPr>
          <w:sz w:val="18"/>
        </w:rPr>
        <w:sectPr w:rsidR="00483520" w:rsidRPr="0046617F" w:rsidSect="009A4006">
          <w:type w:val="continuous"/>
          <w:pgSz w:w="12240" w:h="15840" w:code="1"/>
          <w:pgMar w:top="1440" w:right="1080" w:bottom="709" w:left="1080" w:header="720" w:footer="720" w:gutter="0"/>
          <w:pgNumType w:start="0"/>
          <w:cols w:num="2" w:space="360"/>
          <w:titlePg/>
          <w:docGrid w:linePitch="360"/>
        </w:sectPr>
      </w:pPr>
      <w:r>
        <w:br w:type="page"/>
      </w:r>
    </w:p>
    <w:p w:rsidR="00FA5ED1" w:rsidRPr="00E40DB9" w:rsidRDefault="00A53347" w:rsidP="003944A5">
      <w:pPr>
        <w:pStyle w:val="Titre1"/>
        <w:jc w:val="both"/>
        <w:rPr>
          <w:b w:val="0"/>
        </w:rPr>
      </w:pPr>
      <w:r w:rsidRPr="00E40DB9">
        <w:rPr>
          <w:b w:val="0"/>
          <w:noProof/>
          <w:lang w:eastAsia="fr-FR" w:bidi="ar-SA"/>
        </w:rPr>
        <w:drawing>
          <wp:anchor distT="0" distB="0" distL="114300" distR="114300" simplePos="0" relativeHeight="251850240" behindDoc="1" locked="0" layoutInCell="1" allowOverlap="1">
            <wp:simplePos x="0" y="0"/>
            <wp:positionH relativeFrom="page">
              <wp:posOffset>-12065</wp:posOffset>
            </wp:positionH>
            <wp:positionV relativeFrom="page">
              <wp:posOffset>635</wp:posOffset>
            </wp:positionV>
            <wp:extent cx="7827645" cy="10081895"/>
            <wp:effectExtent l="19050" t="0" r="1905" b="0"/>
            <wp:wrapNone/>
            <wp:docPr id="101"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_modifie.jpg"/>
                    <pic:cNvPicPr/>
                  </pic:nvPicPr>
                  <pic:blipFill>
                    <a:blip r:embed="rId15" cstate="print">
                      <a:extLst>
                        <a:ext uri="{BEBA8EAE-BF5A-486C-A8C5-ECC9F3942E4B}">
                          <a14:imgProps xmlns:a14="http://schemas.microsoft.com/office/drawing/2010/main">
                            <a14:imgLayer r:embed="rId16">
                              <a14:imgEffect>
                                <a14:artisticPhotocopy trans="60000"/>
                              </a14:imgEffect>
                            </a14:imgLayer>
                          </a14:imgProps>
                        </a:ext>
                        <a:ext uri="{28A0092B-C50C-407E-A947-70E740481C1C}">
                          <a14:useLocalDpi xmlns:a14="http://schemas.microsoft.com/office/drawing/2010/main" val="0"/>
                        </a:ext>
                      </a:extLst>
                    </a:blip>
                    <a:stretch>
                      <a:fillRect/>
                    </a:stretch>
                  </pic:blipFill>
                  <pic:spPr>
                    <a:xfrm>
                      <a:off x="0" y="0"/>
                      <a:ext cx="7827645" cy="10081895"/>
                    </a:xfrm>
                    <a:prstGeom prst="rect">
                      <a:avLst/>
                    </a:prstGeom>
                  </pic:spPr>
                </pic:pic>
              </a:graphicData>
            </a:graphic>
          </wp:anchor>
        </w:drawing>
      </w:r>
      <w:r w:rsidR="000B2892" w:rsidRPr="00E40DB9">
        <w:rPr>
          <w:b w:val="0"/>
        </w:rPr>
        <w:t>Synopsis</w:t>
      </w:r>
    </w:p>
    <w:p w:rsidR="00A866DE" w:rsidRDefault="00324351" w:rsidP="003944A5">
      <w:pPr>
        <w:spacing w:after="120"/>
        <w:jc w:val="both"/>
        <w:rPr>
          <w:sz w:val="18"/>
          <w:szCs w:val="18"/>
        </w:rPr>
      </w:pPr>
      <w:r w:rsidRPr="00DC3EC0">
        <w:rPr>
          <w:sz w:val="18"/>
          <w:szCs w:val="18"/>
        </w:rPr>
        <w:t xml:space="preserve">Le </w:t>
      </w:r>
      <w:r>
        <w:rPr>
          <w:sz w:val="18"/>
          <w:szCs w:val="18"/>
        </w:rPr>
        <w:t>groupe de PJ</w:t>
      </w:r>
      <w:r w:rsidRPr="00DC3EC0">
        <w:rPr>
          <w:sz w:val="18"/>
          <w:szCs w:val="18"/>
        </w:rPr>
        <w:t xml:space="preserve"> va maintenant devoir conclure cette affaire sur la base de 100 000$ pour un chaman. Bien sûr, ROBERTS ne l’entend pas de cette oreille et la rencontre finale va être particulièrement agitée.</w:t>
      </w:r>
    </w:p>
    <w:p w:rsidR="00324351" w:rsidRDefault="00324351" w:rsidP="003944A5">
      <w:pPr>
        <w:spacing w:after="120"/>
        <w:jc w:val="both"/>
        <w:rPr>
          <w:rStyle w:val="Policepardfaut1"/>
          <w:sz w:val="18"/>
        </w:rPr>
      </w:pPr>
    </w:p>
    <w:p w:rsidR="00405CB5" w:rsidRPr="00E40DB9" w:rsidRDefault="001252F8" w:rsidP="003944A5">
      <w:pPr>
        <w:pStyle w:val="Titre1"/>
        <w:jc w:val="both"/>
        <w:rPr>
          <w:b w:val="0"/>
        </w:rPr>
      </w:pPr>
      <w:r>
        <w:rPr>
          <w:b w:val="0"/>
        </w:rPr>
        <w:t>Episode</w:t>
      </w:r>
      <w:r w:rsidR="00405CB5" w:rsidRPr="00E40DB9">
        <w:rPr>
          <w:b w:val="0"/>
        </w:rPr>
        <w:t xml:space="preserve"> </w:t>
      </w:r>
      <w:r w:rsidR="00324351">
        <w:rPr>
          <w:b w:val="0"/>
        </w:rPr>
        <w:t>9</w:t>
      </w:r>
      <w:r w:rsidR="006C7C96">
        <w:rPr>
          <w:b w:val="0"/>
        </w:rPr>
        <w:t xml:space="preserve"> : </w:t>
      </w:r>
      <w:r w:rsidR="00324351">
        <w:rPr>
          <w:b w:val="0"/>
        </w:rPr>
        <w:t>La vieille ferme Larkins</w:t>
      </w:r>
    </w:p>
    <w:p w:rsidR="00C03780" w:rsidRDefault="00C03780" w:rsidP="003944A5">
      <w:pPr>
        <w:spacing w:after="120"/>
        <w:jc w:val="both"/>
        <w:rPr>
          <w:rStyle w:val="Policepardfaut1"/>
          <w:sz w:val="18"/>
        </w:rPr>
        <w:sectPr w:rsidR="00C03780" w:rsidSect="00483520">
          <w:pgSz w:w="12240" w:h="15840" w:code="1"/>
          <w:pgMar w:top="1440" w:right="1080" w:bottom="709" w:left="1080" w:header="720" w:footer="720" w:gutter="0"/>
          <w:pgNumType w:start="0"/>
          <w:cols w:space="360"/>
          <w:titlePg/>
          <w:docGrid w:linePitch="360"/>
        </w:sectPr>
      </w:pPr>
    </w:p>
    <w:p w:rsidR="003A5450" w:rsidRPr="003217B6" w:rsidRDefault="003A5450" w:rsidP="003944A5">
      <w:pPr>
        <w:pStyle w:val="Deadlands-Dialogue2"/>
        <w:rPr>
          <w:rStyle w:val="Policepardfaut1"/>
        </w:rPr>
      </w:pPr>
      <w:r w:rsidRPr="003217B6">
        <w:rPr>
          <w:rStyle w:val="Policepardfaut1"/>
        </w:rPr>
        <w:t>Chapitre 1</w:t>
      </w:r>
      <w:r w:rsidR="00414592" w:rsidRPr="003217B6">
        <w:rPr>
          <w:rStyle w:val="Policepardfaut1"/>
        </w:rPr>
        <w:t xml:space="preserve"> </w:t>
      </w:r>
      <w:r w:rsidR="00414592" w:rsidRPr="003217B6">
        <w:t xml:space="preserve">: </w:t>
      </w:r>
      <w:r w:rsidR="00324351">
        <w:rPr>
          <w:sz w:val="18"/>
          <w:szCs w:val="18"/>
        </w:rPr>
        <w:t>Sur la piste de Bartholemew Roberts</w:t>
      </w:r>
    </w:p>
    <w:p w:rsidR="00324351" w:rsidRDefault="00324351" w:rsidP="00324351">
      <w:pPr>
        <w:jc w:val="both"/>
        <w:rPr>
          <w:sz w:val="18"/>
          <w:szCs w:val="18"/>
        </w:rPr>
      </w:pPr>
      <w:r>
        <w:rPr>
          <w:sz w:val="18"/>
          <w:szCs w:val="18"/>
        </w:rPr>
        <w:t>Le premier travail des PJ va être de retrouver la trace de ROBERTS. Ils doivent dans tous les cas se trouver à Dodge city. Là-bas, plusieurs options s’offrent à eux en fonction de leurs découvertes :</w:t>
      </w:r>
    </w:p>
    <w:p w:rsidR="00324351" w:rsidRDefault="00324351" w:rsidP="00324351">
      <w:pPr>
        <w:pStyle w:val="Paragraphedeliste"/>
        <w:numPr>
          <w:ilvl w:val="0"/>
          <w:numId w:val="36"/>
        </w:numPr>
        <w:spacing w:before="0"/>
        <w:jc w:val="both"/>
        <w:rPr>
          <w:sz w:val="18"/>
          <w:szCs w:val="18"/>
        </w:rPr>
      </w:pPr>
      <w:r>
        <w:rPr>
          <w:sz w:val="18"/>
          <w:szCs w:val="18"/>
        </w:rPr>
        <w:t>Ils peuvent simplement passer une annonce dans la gazette locale.</w:t>
      </w:r>
    </w:p>
    <w:p w:rsidR="00324351" w:rsidRDefault="00324351" w:rsidP="00324351">
      <w:pPr>
        <w:pStyle w:val="Paragraphedeliste"/>
        <w:numPr>
          <w:ilvl w:val="0"/>
          <w:numId w:val="36"/>
        </w:numPr>
        <w:spacing w:before="0"/>
        <w:jc w:val="both"/>
        <w:rPr>
          <w:sz w:val="18"/>
          <w:szCs w:val="18"/>
        </w:rPr>
      </w:pPr>
      <w:r>
        <w:rPr>
          <w:sz w:val="18"/>
          <w:szCs w:val="18"/>
        </w:rPr>
        <w:t>Ils peuvent envoyer un télégramme à Salt lake city s’ils ont découvert le lien entre ROBERTS et HELLSTROMME. Il faudra cependant utiliser les réseaux de communication clandestins car le message doit aller au nord !</w:t>
      </w:r>
    </w:p>
    <w:p w:rsidR="00324351" w:rsidRDefault="00324351" w:rsidP="00324351">
      <w:pPr>
        <w:pStyle w:val="Paragraphedeliste"/>
        <w:numPr>
          <w:ilvl w:val="0"/>
          <w:numId w:val="36"/>
        </w:numPr>
        <w:spacing w:before="0"/>
        <w:jc w:val="both"/>
        <w:rPr>
          <w:sz w:val="18"/>
          <w:szCs w:val="18"/>
        </w:rPr>
      </w:pPr>
      <w:r>
        <w:rPr>
          <w:sz w:val="18"/>
          <w:szCs w:val="18"/>
        </w:rPr>
        <w:t>Ils peuvent utiliser leur compétence réseaux pour enquêter en ville.</w:t>
      </w:r>
    </w:p>
    <w:p w:rsidR="00324351" w:rsidRDefault="00324351" w:rsidP="00324351">
      <w:pPr>
        <w:pStyle w:val="Paragraphedeliste"/>
        <w:numPr>
          <w:ilvl w:val="0"/>
          <w:numId w:val="36"/>
        </w:numPr>
        <w:spacing w:before="0"/>
        <w:jc w:val="both"/>
        <w:rPr>
          <w:sz w:val="18"/>
          <w:szCs w:val="18"/>
        </w:rPr>
      </w:pPr>
      <w:r>
        <w:rPr>
          <w:sz w:val="18"/>
          <w:szCs w:val="18"/>
        </w:rPr>
        <w:t>Ils peuvent pavaner avec leur indiens bâillonner aux bras noirs, la rumeur fera le reste.</w:t>
      </w:r>
    </w:p>
    <w:p w:rsidR="00324351" w:rsidRDefault="00324351" w:rsidP="00324351">
      <w:pPr>
        <w:jc w:val="both"/>
        <w:rPr>
          <w:sz w:val="18"/>
          <w:szCs w:val="18"/>
        </w:rPr>
      </w:pPr>
      <w:r>
        <w:rPr>
          <w:sz w:val="18"/>
          <w:szCs w:val="18"/>
        </w:rPr>
        <w:t>Dans tous les cas, BARTHOLEMEW ROBERTS finira par entendre parler de ses employés disparus et se rendra rapidement à Dodge city pour les rencontrer.</w:t>
      </w:r>
    </w:p>
    <w:p w:rsidR="00324351" w:rsidRDefault="00324351" w:rsidP="00324351">
      <w:pPr>
        <w:jc w:val="both"/>
        <w:rPr>
          <w:sz w:val="18"/>
          <w:szCs w:val="18"/>
        </w:rPr>
      </w:pPr>
      <w:r>
        <w:rPr>
          <w:sz w:val="18"/>
          <w:szCs w:val="18"/>
        </w:rPr>
        <w:t>ROBERTS refusera évidemment toute forme de négociation agitant sous leurs yeux le contrat qu’il a signé avec les PJ au début de l’aventure.</w:t>
      </w:r>
    </w:p>
    <w:p w:rsidR="00324351" w:rsidRPr="00DC3EC0" w:rsidRDefault="00324351" w:rsidP="00324351">
      <w:pPr>
        <w:pBdr>
          <w:top w:val="single" w:sz="4" w:space="1" w:color="auto"/>
          <w:left w:val="single" w:sz="4" w:space="4" w:color="auto"/>
          <w:bottom w:val="single" w:sz="4" w:space="1" w:color="auto"/>
          <w:right w:val="single" w:sz="4" w:space="4" w:color="auto"/>
        </w:pBdr>
        <w:jc w:val="both"/>
        <w:rPr>
          <w:sz w:val="18"/>
          <w:szCs w:val="18"/>
        </w:rPr>
      </w:pPr>
      <w:r>
        <w:rPr>
          <w:sz w:val="18"/>
          <w:szCs w:val="18"/>
        </w:rPr>
        <w:t>Ce contrat prévoit le paiement de 300$ par PJ. Ils l’ont tous signé même s’ils ne s’en souviennent plus (voir épisode un).</w:t>
      </w:r>
    </w:p>
    <w:p w:rsidR="00324351" w:rsidRDefault="00324351" w:rsidP="00324351">
      <w:pPr>
        <w:jc w:val="both"/>
        <w:rPr>
          <w:sz w:val="18"/>
          <w:szCs w:val="18"/>
        </w:rPr>
      </w:pPr>
      <w:r>
        <w:rPr>
          <w:sz w:val="18"/>
          <w:szCs w:val="18"/>
        </w:rPr>
        <w:t>Les PJ vont devoir négocier âprement. ROBERTS est venu avec ses hommes et n’a pas l’intention de plaisanter. Il y a peu de choses qui pourraient le faire changer d’avis :</w:t>
      </w:r>
    </w:p>
    <w:p w:rsidR="00324351" w:rsidRDefault="00324351" w:rsidP="00324351">
      <w:pPr>
        <w:pStyle w:val="Paragraphedeliste"/>
        <w:numPr>
          <w:ilvl w:val="0"/>
          <w:numId w:val="36"/>
        </w:numPr>
        <w:spacing w:before="0"/>
        <w:jc w:val="both"/>
        <w:rPr>
          <w:sz w:val="18"/>
          <w:szCs w:val="18"/>
        </w:rPr>
      </w:pPr>
      <w:r>
        <w:rPr>
          <w:sz w:val="18"/>
          <w:szCs w:val="18"/>
        </w:rPr>
        <w:t>Un concurrent, réel ou fictif, qui serait prêt à payer une forte somme ferait réfléchir ROBERTS.</w:t>
      </w:r>
    </w:p>
    <w:p w:rsidR="009E0A28" w:rsidRDefault="00324351" w:rsidP="00324351">
      <w:pPr>
        <w:spacing w:after="120"/>
        <w:jc w:val="both"/>
        <w:rPr>
          <w:rStyle w:val="Policepardfaut1"/>
          <w:sz w:val="18"/>
          <w:szCs w:val="18"/>
        </w:rPr>
      </w:pPr>
      <w:r>
        <w:rPr>
          <w:sz w:val="18"/>
          <w:szCs w:val="18"/>
        </w:rPr>
        <w:t>La menace de tuer le chaman sera également très efficace.</w:t>
      </w:r>
    </w:p>
    <w:p w:rsidR="00414592" w:rsidRPr="005A4D09" w:rsidRDefault="00E84EAE" w:rsidP="003944A5">
      <w:pPr>
        <w:pStyle w:val="Deadlands-Dialogue2"/>
        <w:rPr>
          <w:rStyle w:val="Policepardfaut1"/>
        </w:rPr>
      </w:pPr>
      <w:r>
        <w:rPr>
          <w:noProof/>
          <w:lang w:eastAsia="fr-FR" w:bidi="ar-SA"/>
        </w:rPr>
        <w:drawing>
          <wp:anchor distT="0" distB="0" distL="114300" distR="114300" simplePos="0" relativeHeight="251885056" behindDoc="1" locked="0" layoutInCell="1" allowOverlap="1">
            <wp:simplePos x="0" y="0"/>
            <wp:positionH relativeFrom="page">
              <wp:posOffset>-9525</wp:posOffset>
            </wp:positionH>
            <wp:positionV relativeFrom="page">
              <wp:posOffset>0</wp:posOffset>
            </wp:positionV>
            <wp:extent cx="7827645" cy="10077450"/>
            <wp:effectExtent l="19050" t="0" r="1905" b="0"/>
            <wp:wrapNone/>
            <wp:docPr id="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_modifie.jpg"/>
                    <pic:cNvPicPr/>
                  </pic:nvPicPr>
                  <pic:blipFill>
                    <a:blip r:embed="rId15" cstate="print">
                      <a:extLst>
                        <a:ext uri="{BEBA8EAE-BF5A-486C-A8C5-ECC9F3942E4B}">
                          <a14:imgProps xmlns:a14="http://schemas.microsoft.com/office/drawing/2010/main">
                            <a14:imgLayer r:embed="rId16">
                              <a14:imgEffect>
                                <a14:artisticPhotocopy trans="60000"/>
                              </a14:imgEffect>
                            </a14:imgLayer>
                          </a14:imgProps>
                        </a:ext>
                        <a:ext uri="{28A0092B-C50C-407E-A947-70E740481C1C}">
                          <a14:useLocalDpi xmlns:a14="http://schemas.microsoft.com/office/drawing/2010/main" val="0"/>
                        </a:ext>
                      </a:extLst>
                    </a:blip>
                    <a:stretch>
                      <a:fillRect/>
                    </a:stretch>
                  </pic:blipFill>
                  <pic:spPr>
                    <a:xfrm>
                      <a:off x="0" y="0"/>
                      <a:ext cx="7827645" cy="10077450"/>
                    </a:xfrm>
                    <a:prstGeom prst="rect">
                      <a:avLst/>
                    </a:prstGeom>
                  </pic:spPr>
                </pic:pic>
              </a:graphicData>
            </a:graphic>
          </wp:anchor>
        </w:drawing>
      </w:r>
      <w:r w:rsidR="00414592" w:rsidRPr="003217B6">
        <w:rPr>
          <w:rStyle w:val="Policepardfaut1"/>
        </w:rPr>
        <w:t>Chapitre 2</w:t>
      </w:r>
      <w:r w:rsidR="00B34C6C" w:rsidRPr="003217B6">
        <w:rPr>
          <w:rStyle w:val="Policepardfaut1"/>
        </w:rPr>
        <w:t xml:space="preserve"> : </w:t>
      </w:r>
      <w:r w:rsidR="00324351">
        <w:rPr>
          <w:sz w:val="18"/>
          <w:szCs w:val="18"/>
        </w:rPr>
        <w:t>Les problèmes arrivent</w:t>
      </w:r>
    </w:p>
    <w:p w:rsidR="00324351" w:rsidRDefault="00324351" w:rsidP="00324351">
      <w:pPr>
        <w:jc w:val="both"/>
        <w:rPr>
          <w:sz w:val="18"/>
          <w:szCs w:val="18"/>
        </w:rPr>
      </w:pPr>
      <w:r>
        <w:rPr>
          <w:sz w:val="18"/>
          <w:szCs w:val="18"/>
        </w:rPr>
        <w:t>ROBERTS, s’il accepte les conditions des PJ en apparence, n’a pas l’intention d’en rester là. Il va donc demander aux PJ un délai. Réunir 100 000$ confédérés devrait lui prendre trois ou quatre jours. Il va utiliser ce laps de temps de la façon convenue mais, jouant un dernier atout, il va envoyer un de ses hommes recruter des truands de la ville pour abattre les PJ dans leur hôtel. Leur seule consigne étant de ne pas toucher à l’indien, de le laisser tel qu’il est, bâillonné, ligoté et en plein forme.</w:t>
      </w:r>
    </w:p>
    <w:p w:rsidR="00324351" w:rsidRDefault="00324351" w:rsidP="00324351">
      <w:pPr>
        <w:jc w:val="both"/>
        <w:rPr>
          <w:sz w:val="18"/>
          <w:szCs w:val="18"/>
        </w:rPr>
      </w:pPr>
      <w:r>
        <w:rPr>
          <w:sz w:val="18"/>
          <w:szCs w:val="18"/>
        </w:rPr>
        <w:t>Il sera bien sûr impossible de remonter la piste de ces drôles de tueurs pour atteindre ROBERTS qui niera évidemment tout en bloc en évoquant le fait qu’il a des concurrents et que les seuls responsables de ce délai et de cette situation sont les PJ et leur malhonnêteté.</w:t>
      </w:r>
    </w:p>
    <w:p w:rsidR="00324351" w:rsidRDefault="00324351" w:rsidP="00324351">
      <w:pPr>
        <w:jc w:val="both"/>
        <w:rPr>
          <w:sz w:val="18"/>
          <w:szCs w:val="18"/>
        </w:rPr>
      </w:pPr>
      <w:r>
        <w:rPr>
          <w:sz w:val="18"/>
          <w:szCs w:val="18"/>
        </w:rPr>
        <w:t>Trois autres problèmes se profilent à l’horizon :</w:t>
      </w:r>
    </w:p>
    <w:p w:rsidR="00324351" w:rsidRDefault="00324351" w:rsidP="00324351">
      <w:pPr>
        <w:pStyle w:val="Paragraphedeliste"/>
        <w:numPr>
          <w:ilvl w:val="0"/>
          <w:numId w:val="36"/>
        </w:numPr>
        <w:spacing w:before="0"/>
        <w:jc w:val="both"/>
        <w:rPr>
          <w:sz w:val="18"/>
          <w:szCs w:val="18"/>
        </w:rPr>
      </w:pPr>
      <w:r>
        <w:rPr>
          <w:sz w:val="18"/>
          <w:szCs w:val="18"/>
        </w:rPr>
        <w:t>Un ennemi des PJ a remonté leur piste. Référez-vous à leur BG ou à leurs aventures passées pour trouver lequel. Cet ennemi a envoyé un émissaire rencontrer les hommes de ROBERTS. Les PJ peuvent surprendre une conversation entre cet émissaire et l’un des sbires de ROBERTS. Cet échange révèlera l’existence d’une association floue entre les deux groupes et une filature de l’émissaire conduira à un campement où l’ennemi en question attend son heure avec une troupe assez conséquente.</w:t>
      </w:r>
    </w:p>
    <w:p w:rsidR="00324351" w:rsidRPr="00564C7B" w:rsidRDefault="00324351" w:rsidP="00324351">
      <w:pPr>
        <w:pBdr>
          <w:top w:val="single" w:sz="4" w:space="1" w:color="auto"/>
          <w:left w:val="single" w:sz="4" w:space="4" w:color="auto"/>
          <w:bottom w:val="single" w:sz="4" w:space="1" w:color="auto"/>
          <w:right w:val="single" w:sz="4" w:space="4" w:color="auto"/>
        </w:pBdr>
        <w:jc w:val="both"/>
        <w:rPr>
          <w:sz w:val="18"/>
          <w:szCs w:val="18"/>
        </w:rPr>
      </w:pPr>
      <w:r>
        <w:rPr>
          <w:sz w:val="18"/>
          <w:szCs w:val="18"/>
        </w:rPr>
        <w:t>A partir d’ici, il sera fait référence à ce personnage sous le nom de « l’ennemi »</w:t>
      </w:r>
    </w:p>
    <w:p w:rsidR="00324351" w:rsidRDefault="00324351" w:rsidP="00324351">
      <w:pPr>
        <w:pStyle w:val="Paragraphedeliste"/>
        <w:numPr>
          <w:ilvl w:val="0"/>
          <w:numId w:val="36"/>
        </w:numPr>
        <w:spacing w:before="0"/>
        <w:jc w:val="both"/>
        <w:rPr>
          <w:sz w:val="18"/>
          <w:szCs w:val="18"/>
        </w:rPr>
      </w:pPr>
      <w:r>
        <w:rPr>
          <w:sz w:val="18"/>
          <w:szCs w:val="18"/>
        </w:rPr>
        <w:t>MENDEZ et ses hommes sont en ville. Toujours sur la trace des PJ, ils vont également finir par se trouver face aux hommes de l’ennemi et/ou de ROBERTS pour une éventuelle association.</w:t>
      </w:r>
    </w:p>
    <w:p w:rsidR="00324351" w:rsidRDefault="00324351" w:rsidP="00324351">
      <w:pPr>
        <w:pStyle w:val="Paragraphedeliste"/>
        <w:numPr>
          <w:ilvl w:val="0"/>
          <w:numId w:val="36"/>
        </w:numPr>
        <w:spacing w:before="0"/>
        <w:jc w:val="both"/>
        <w:rPr>
          <w:sz w:val="18"/>
          <w:szCs w:val="18"/>
        </w:rPr>
      </w:pPr>
      <w:r>
        <w:rPr>
          <w:sz w:val="18"/>
          <w:szCs w:val="18"/>
        </w:rPr>
        <w:t>Les Agents (incognito) et les Texas rangers du colonel THOMSON sont également de la partie. En fonction de leur destin dans les épisodes précédents, ils peuvent venir aider où mettre des bâtons dans les roues des PJ.</w:t>
      </w:r>
    </w:p>
    <w:p w:rsidR="00324351" w:rsidRPr="006601B8" w:rsidRDefault="00324351" w:rsidP="00324351">
      <w:pPr>
        <w:pBdr>
          <w:top w:val="single" w:sz="4" w:space="1" w:color="auto"/>
          <w:left w:val="single" w:sz="4" w:space="4" w:color="auto"/>
          <w:bottom w:val="single" w:sz="4" w:space="1" w:color="auto"/>
          <w:right w:val="single" w:sz="4" w:space="4" w:color="auto"/>
        </w:pBdr>
        <w:jc w:val="both"/>
        <w:rPr>
          <w:sz w:val="18"/>
          <w:szCs w:val="18"/>
        </w:rPr>
      </w:pPr>
      <w:r>
        <w:rPr>
          <w:sz w:val="18"/>
          <w:szCs w:val="18"/>
        </w:rPr>
        <w:t>Si les PJ n’ont toujours pas la moindre idée sur la façon de tuer MENDEZ, c’est peut-être le moment de leur donner une piste. Peut-être en leur offrant l’occasion de capturer un de ses hommes ou en inventant un ancien ennemi qui le traquerait. Les PJ pourraient alors sauver la vie de ce dernier lors d’une altercation avec des membres du gang MENDEZ. Il serait alors ravi de leur fournir l’information et même de leur donner un coup de main.</w:t>
      </w:r>
    </w:p>
    <w:p w:rsidR="00EB449E" w:rsidRPr="00853E27" w:rsidRDefault="0041066A" w:rsidP="003944A5">
      <w:pPr>
        <w:pStyle w:val="Deadlands-Dialogue2"/>
      </w:pPr>
      <w:r>
        <w:rPr>
          <w:noProof/>
          <w:lang w:eastAsia="fr-FR" w:bidi="ar-SA"/>
        </w:rPr>
        <w:drawing>
          <wp:anchor distT="0" distB="0" distL="114300" distR="114300" simplePos="0" relativeHeight="251874816" behindDoc="1" locked="0" layoutInCell="1" allowOverlap="1">
            <wp:simplePos x="0" y="0"/>
            <wp:positionH relativeFrom="page">
              <wp:posOffset>-9525</wp:posOffset>
            </wp:positionH>
            <wp:positionV relativeFrom="page">
              <wp:posOffset>0</wp:posOffset>
            </wp:positionV>
            <wp:extent cx="7827645" cy="10077450"/>
            <wp:effectExtent l="19050" t="0" r="1905" b="0"/>
            <wp:wrapNone/>
            <wp:docPr id="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_modifie.jpg"/>
                    <pic:cNvPicPr/>
                  </pic:nvPicPr>
                  <pic:blipFill>
                    <a:blip r:embed="rId15" cstate="print">
                      <a:extLst>
                        <a:ext uri="{BEBA8EAE-BF5A-486C-A8C5-ECC9F3942E4B}">
                          <a14:imgProps xmlns:a14="http://schemas.microsoft.com/office/drawing/2010/main">
                            <a14:imgLayer r:embed="rId16">
                              <a14:imgEffect>
                                <a14:artisticPhotocopy trans="60000"/>
                              </a14:imgEffect>
                            </a14:imgLayer>
                          </a14:imgProps>
                        </a:ext>
                        <a:ext uri="{28A0092B-C50C-407E-A947-70E740481C1C}">
                          <a14:useLocalDpi xmlns:a14="http://schemas.microsoft.com/office/drawing/2010/main" val="0"/>
                        </a:ext>
                      </a:extLst>
                    </a:blip>
                    <a:stretch>
                      <a:fillRect/>
                    </a:stretch>
                  </pic:blipFill>
                  <pic:spPr>
                    <a:xfrm>
                      <a:off x="0" y="0"/>
                      <a:ext cx="7827645" cy="10077450"/>
                    </a:xfrm>
                    <a:prstGeom prst="rect">
                      <a:avLst/>
                    </a:prstGeom>
                  </pic:spPr>
                </pic:pic>
              </a:graphicData>
            </a:graphic>
          </wp:anchor>
        </w:drawing>
      </w:r>
      <w:r w:rsidR="00EB449E" w:rsidRPr="00853E27">
        <w:rPr>
          <w:rStyle w:val="Policepardfaut1"/>
        </w:rPr>
        <w:t xml:space="preserve">Chapitre 3 : </w:t>
      </w:r>
      <w:r w:rsidR="00324351">
        <w:rPr>
          <w:sz w:val="18"/>
          <w:szCs w:val="18"/>
        </w:rPr>
        <w:t>Rendez-vous à la ferme Larkins</w:t>
      </w:r>
    </w:p>
    <w:p w:rsidR="00324351" w:rsidRDefault="00324351" w:rsidP="00324351">
      <w:pPr>
        <w:jc w:val="both"/>
        <w:rPr>
          <w:sz w:val="18"/>
          <w:szCs w:val="18"/>
        </w:rPr>
      </w:pPr>
      <w:bookmarkStart w:id="0" w:name="OLE_LINK16"/>
      <w:r>
        <w:rPr>
          <w:sz w:val="18"/>
          <w:szCs w:val="18"/>
        </w:rPr>
        <w:t>Quand les PJ seront prêts et qu’ils auront fini de régler leurs affaires et d’enquêter, ROBERTS proposera un lieu à l’écart de la ville pour la rencontre. Peut-être les PJ auront pris les devants et auront déjà choisi un lieu de rencontre. La seule contrainte sera que ce soit en dehors de la ville. Pas question pour ROBERTS de promener une valise contenant 100 000$ dans la ville.</w:t>
      </w:r>
    </w:p>
    <w:p w:rsidR="00324351" w:rsidRDefault="00324351" w:rsidP="00324351">
      <w:pPr>
        <w:jc w:val="both"/>
        <w:rPr>
          <w:sz w:val="18"/>
          <w:szCs w:val="18"/>
        </w:rPr>
      </w:pPr>
      <w:r>
        <w:rPr>
          <w:sz w:val="18"/>
          <w:szCs w:val="18"/>
        </w:rPr>
        <w:t>Le choix devrait se porter sur la ferme LAKINS. Totalement abandonnée et à l’écart de la ville, elle offre l’avantage supplémentaire de compter un petit marais (le seul des environs). Bien que cernées de collines, elle occupe une surface très vaste et bien dégagée ce qui devrait finir de convaincre vos joueurs de la choisir.</w:t>
      </w:r>
    </w:p>
    <w:p w:rsidR="00324351" w:rsidRDefault="00324351" w:rsidP="00324351">
      <w:pPr>
        <w:jc w:val="both"/>
        <w:rPr>
          <w:sz w:val="18"/>
          <w:szCs w:val="18"/>
        </w:rPr>
      </w:pPr>
      <w:r>
        <w:rPr>
          <w:sz w:val="18"/>
          <w:szCs w:val="18"/>
        </w:rPr>
        <w:t>Dans tous les cas, ROBERTS, proposera cet endroit si les PJ ne prennent pas les devant.</w:t>
      </w:r>
    </w:p>
    <w:p w:rsidR="00324351" w:rsidRDefault="00324351" w:rsidP="00324351">
      <w:pPr>
        <w:pBdr>
          <w:top w:val="single" w:sz="4" w:space="1" w:color="auto"/>
          <w:left w:val="single" w:sz="4" w:space="4" w:color="auto"/>
          <w:bottom w:val="single" w:sz="4" w:space="1" w:color="auto"/>
          <w:right w:val="single" w:sz="4" w:space="4" w:color="auto"/>
        </w:pBdr>
        <w:jc w:val="both"/>
        <w:rPr>
          <w:sz w:val="18"/>
          <w:szCs w:val="18"/>
        </w:rPr>
      </w:pPr>
      <w:r>
        <w:rPr>
          <w:sz w:val="18"/>
          <w:szCs w:val="18"/>
        </w:rPr>
        <w:t>Et SERRE-DE-NUIT dans tout ça ? Même bâillonné et entravé, il peut toujours utiliser son pouvoir de vision et sa création automatique de deadland. Il sait déjà comment toute cette histoire va finir et joue donc sa dernière carte.</w:t>
      </w:r>
    </w:p>
    <w:p w:rsidR="00324351" w:rsidRDefault="00324351" w:rsidP="00324351">
      <w:pPr>
        <w:pBdr>
          <w:top w:val="single" w:sz="4" w:space="1" w:color="auto"/>
          <w:left w:val="single" w:sz="4" w:space="4" w:color="auto"/>
          <w:bottom w:val="single" w:sz="4" w:space="1" w:color="auto"/>
          <w:right w:val="single" w:sz="4" w:space="4" w:color="auto"/>
        </w:pBdr>
        <w:jc w:val="both"/>
        <w:rPr>
          <w:sz w:val="18"/>
          <w:szCs w:val="18"/>
        </w:rPr>
      </w:pPr>
      <w:r>
        <w:rPr>
          <w:sz w:val="18"/>
          <w:szCs w:val="18"/>
        </w:rPr>
        <w:t xml:space="preserve">Il va accélérer la formation du deadland pour manipuler les PJ. </w:t>
      </w:r>
    </w:p>
    <w:p w:rsidR="00324351" w:rsidRDefault="00324351" w:rsidP="00324351">
      <w:pPr>
        <w:pStyle w:val="Paragraphedeliste"/>
        <w:numPr>
          <w:ilvl w:val="0"/>
          <w:numId w:val="36"/>
        </w:numPr>
        <w:pBdr>
          <w:top w:val="single" w:sz="4" w:space="1" w:color="auto"/>
          <w:left w:val="single" w:sz="4" w:space="4" w:color="auto"/>
          <w:bottom w:val="single" w:sz="4" w:space="1" w:color="auto"/>
          <w:right w:val="single" w:sz="4" w:space="4" w:color="auto"/>
        </w:pBdr>
        <w:spacing w:before="0"/>
        <w:jc w:val="both"/>
        <w:rPr>
          <w:sz w:val="18"/>
          <w:szCs w:val="18"/>
        </w:rPr>
      </w:pPr>
      <w:r>
        <w:rPr>
          <w:sz w:val="18"/>
          <w:szCs w:val="18"/>
        </w:rPr>
        <w:t>Jet en âme avec un malus de 2 pour surmonter les horribles cauchemars qui hantent les personnages. En cas d’échec, ils subissent un point de fatigue pour toute la durée du scénario et donc jusqu’à la fin de la campagne.</w:t>
      </w:r>
    </w:p>
    <w:p w:rsidR="00324351" w:rsidRPr="00E96AB9" w:rsidRDefault="00324351" w:rsidP="00324351">
      <w:pPr>
        <w:pStyle w:val="Paragraphedeliste"/>
        <w:numPr>
          <w:ilvl w:val="0"/>
          <w:numId w:val="36"/>
        </w:numPr>
        <w:pBdr>
          <w:top w:val="single" w:sz="4" w:space="1" w:color="auto"/>
          <w:left w:val="single" w:sz="4" w:space="4" w:color="auto"/>
          <w:bottom w:val="single" w:sz="4" w:space="1" w:color="auto"/>
          <w:right w:val="single" w:sz="4" w:space="4" w:color="auto"/>
        </w:pBdr>
        <w:spacing w:before="0"/>
        <w:jc w:val="both"/>
        <w:rPr>
          <w:i/>
          <w:sz w:val="18"/>
          <w:szCs w:val="18"/>
        </w:rPr>
      </w:pPr>
      <w:r>
        <w:rPr>
          <w:sz w:val="18"/>
          <w:szCs w:val="18"/>
        </w:rPr>
        <w:t>Si les PJ ont des secrets entre eux, ils sont immédiatement révélés à tous notamment s’il s’agit de manigances et de trahisons. Il peut même en inventer </w:t>
      </w:r>
      <w:r w:rsidRPr="00E96AB9">
        <w:rPr>
          <w:i/>
          <w:sz w:val="18"/>
          <w:szCs w:val="18"/>
        </w:rPr>
        <w:t>: Tel PJ a rencontré un acheteur potentiel et veut vendre le chaman pour son seul compte, deux autres PJ ont prévus de supprimer leur compagnons pour ne pas avoir à partager….</w:t>
      </w:r>
    </w:p>
    <w:p w:rsidR="00324351" w:rsidRDefault="00324351" w:rsidP="00324351">
      <w:pPr>
        <w:pStyle w:val="Paragraphedeliste"/>
        <w:numPr>
          <w:ilvl w:val="0"/>
          <w:numId w:val="36"/>
        </w:numPr>
        <w:pBdr>
          <w:top w:val="single" w:sz="4" w:space="1" w:color="auto"/>
          <w:left w:val="single" w:sz="4" w:space="4" w:color="auto"/>
          <w:bottom w:val="single" w:sz="4" w:space="1" w:color="auto"/>
          <w:right w:val="single" w:sz="4" w:space="4" w:color="auto"/>
        </w:pBdr>
        <w:spacing w:before="0"/>
        <w:jc w:val="both"/>
        <w:rPr>
          <w:sz w:val="18"/>
          <w:szCs w:val="18"/>
        </w:rPr>
      </w:pPr>
      <w:r>
        <w:rPr>
          <w:sz w:val="18"/>
          <w:szCs w:val="18"/>
        </w:rPr>
        <w:t>Le deadland agit comme une balise sur l’esprit de MENDEZ qui prépare une trahison ultime pour l’acte final. Impossible pour lui de manquer l’acte final.</w:t>
      </w:r>
    </w:p>
    <w:p w:rsidR="00324351" w:rsidRDefault="00324351" w:rsidP="00324351">
      <w:pPr>
        <w:jc w:val="both"/>
        <w:rPr>
          <w:sz w:val="18"/>
          <w:szCs w:val="18"/>
        </w:rPr>
      </w:pPr>
      <w:r>
        <w:rPr>
          <w:sz w:val="18"/>
          <w:szCs w:val="18"/>
        </w:rPr>
        <w:t xml:space="preserve">Les PJ sont maintenant prêts pour l’échange. Voici le déroulement exact des événements de cette rencontre. </w:t>
      </w:r>
    </w:p>
    <w:p w:rsidR="00324351" w:rsidRDefault="00324351" w:rsidP="00324351">
      <w:pPr>
        <w:jc w:val="both"/>
        <w:rPr>
          <w:sz w:val="18"/>
          <w:szCs w:val="18"/>
        </w:rPr>
      </w:pPr>
    </w:p>
    <w:p w:rsidR="00324351" w:rsidRPr="00E96AB9" w:rsidRDefault="00324351" w:rsidP="00324351">
      <w:pPr>
        <w:jc w:val="both"/>
        <w:rPr>
          <w:sz w:val="18"/>
          <w:szCs w:val="18"/>
        </w:rPr>
      </w:pPr>
    </w:p>
    <w:p w:rsidR="00324351" w:rsidRPr="00D97CF1" w:rsidRDefault="00324351" w:rsidP="00324351">
      <w:pPr>
        <w:jc w:val="both"/>
        <w:rPr>
          <w:sz w:val="18"/>
          <w:szCs w:val="18"/>
          <w:u w:val="single"/>
        </w:rPr>
      </w:pPr>
      <w:r w:rsidRPr="00D97CF1">
        <w:rPr>
          <w:sz w:val="18"/>
          <w:szCs w:val="18"/>
          <w:u w:val="single"/>
        </w:rPr>
        <w:t>Le piège de ROBERTS :</w:t>
      </w:r>
    </w:p>
    <w:p w:rsidR="00324351" w:rsidRDefault="00324351" w:rsidP="00324351">
      <w:pPr>
        <w:jc w:val="both"/>
        <w:rPr>
          <w:sz w:val="18"/>
          <w:szCs w:val="18"/>
        </w:rPr>
      </w:pPr>
      <w:r>
        <w:rPr>
          <w:sz w:val="18"/>
          <w:szCs w:val="18"/>
        </w:rPr>
        <w:t>ROBERTS est un huckster. Personne, absolument personne n’a connaissance de cette information, et il compte bien profiter de cet avantage. Au moment de l’échange, il ne paniquera pas quoi que décident les PJ, mais il sera intraitable sur un point, il veut ausculter l’indien en personne. Il est en effet trop facile de droguer un sauvage et de lui peindre les mains en noir.  Il vient avec quatre de ses hommes à la rencontre des PJ. Voilà comment se dérouleront les événements round par round :</w:t>
      </w:r>
    </w:p>
    <w:p w:rsidR="00324351" w:rsidRDefault="00324351" w:rsidP="00324351">
      <w:pPr>
        <w:pBdr>
          <w:top w:val="single" w:sz="4" w:space="1" w:color="auto"/>
          <w:left w:val="single" w:sz="4" w:space="4" w:color="auto"/>
          <w:bottom w:val="single" w:sz="4" w:space="1" w:color="auto"/>
          <w:right w:val="single" w:sz="4" w:space="4" w:color="auto"/>
        </w:pBdr>
        <w:jc w:val="both"/>
        <w:rPr>
          <w:sz w:val="18"/>
          <w:szCs w:val="18"/>
        </w:rPr>
      </w:pPr>
      <w:r>
        <w:rPr>
          <w:sz w:val="18"/>
          <w:szCs w:val="18"/>
        </w:rPr>
        <w:t xml:space="preserve">Les PJ se montreront peut-être méfiants et découvriront la présence d’hommes dans les environs. Ne leur laissez pas le temps d’aller trop loin dans leurs recherches et laissez ROBERTS jouer la carte de l’humour et de la victime peureuse que l’on a déjà roulée une fois </w:t>
      </w:r>
      <w:r w:rsidRPr="00D97CF1">
        <w:rPr>
          <w:i/>
          <w:sz w:val="18"/>
          <w:szCs w:val="18"/>
        </w:rPr>
        <w:t>« notre relation est basée sur la confiance, vous le savez bien ? Pourtant j’ai choisi de me méfier un peu de vos réactions</w:t>
      </w:r>
      <w:r>
        <w:rPr>
          <w:i/>
          <w:sz w:val="18"/>
          <w:szCs w:val="18"/>
        </w:rPr>
        <w:t xml:space="preserve"> en assurant mes arrières</w:t>
      </w:r>
      <w:r w:rsidRPr="00D97CF1">
        <w:rPr>
          <w:i/>
          <w:sz w:val="18"/>
          <w:szCs w:val="18"/>
        </w:rPr>
        <w:t>… »</w:t>
      </w:r>
    </w:p>
    <w:p w:rsidR="00324351" w:rsidRDefault="00324351" w:rsidP="00324351">
      <w:pPr>
        <w:jc w:val="both"/>
        <w:rPr>
          <w:sz w:val="18"/>
          <w:szCs w:val="18"/>
        </w:rPr>
      </w:pPr>
      <w:r>
        <w:rPr>
          <w:sz w:val="18"/>
          <w:szCs w:val="18"/>
        </w:rPr>
        <w:t xml:space="preserve">1/ </w:t>
      </w:r>
      <w:r w:rsidRPr="00E96AB9">
        <w:rPr>
          <w:sz w:val="18"/>
          <w:szCs w:val="18"/>
        </w:rPr>
        <w:t xml:space="preserve">ROBERT permet </w:t>
      </w:r>
      <w:r>
        <w:rPr>
          <w:sz w:val="18"/>
          <w:szCs w:val="18"/>
        </w:rPr>
        <w:t xml:space="preserve">au PJ d’examiner l’argent mais ne lâche pas la valise tant qu’il n’a pas fini d’observer le chaman. L’argent est là et il est vrai. Impossible de compter mais à l’œil nu, on peut voir qu’il y a évidemment toute la somme. ROBERT examine alors le chaman et, la valise dans une main et SERRE-DE-NUIT dans l’autre, se téléportera en une explosion d’étincelles jusqu’à l’intérieur du bâtiment le plus proche. </w:t>
      </w:r>
    </w:p>
    <w:p w:rsidR="00324351" w:rsidRDefault="00324351" w:rsidP="00324351">
      <w:pPr>
        <w:pBdr>
          <w:top w:val="single" w:sz="4" w:space="1" w:color="auto"/>
          <w:left w:val="single" w:sz="4" w:space="4" w:color="auto"/>
          <w:bottom w:val="single" w:sz="4" w:space="1" w:color="auto"/>
          <w:right w:val="single" w:sz="4" w:space="4" w:color="auto"/>
        </w:pBdr>
        <w:jc w:val="both"/>
        <w:rPr>
          <w:sz w:val="18"/>
          <w:szCs w:val="18"/>
        </w:rPr>
      </w:pPr>
      <w:r>
        <w:rPr>
          <w:sz w:val="18"/>
          <w:szCs w:val="18"/>
        </w:rPr>
        <w:t>Inutile de faire des jets pour les lancements de sorts de ROBERTS décrits dans ce déroulement, ils réussissent automatiquement au maximum de leurs effets. Notez simplement la dépense de PP. Les autres sorts sont gérés normalement (c’est-à-dire comme vous l’entendez)</w:t>
      </w:r>
    </w:p>
    <w:p w:rsidR="00324351" w:rsidRDefault="00324351" w:rsidP="00324351">
      <w:pPr>
        <w:jc w:val="both"/>
        <w:rPr>
          <w:sz w:val="18"/>
          <w:szCs w:val="18"/>
        </w:rPr>
      </w:pPr>
      <w:r>
        <w:rPr>
          <w:sz w:val="18"/>
          <w:szCs w:val="18"/>
        </w:rPr>
        <w:t>2/Dans le bâtiment (idéalement dans un de ceux de la partie centrale de la ferme), il laisse l’indien à ses hommes ainsi que la valise pleine d’argent. Il en prend alors une autre identique et pleine de papiers, qu’il avait préparée à cet effet, puis lance un sort de déflexion sur sa personne. Dehors, les hommes de main, paniqués par l’explosion d’étincelles, attaquent les PJ.</w:t>
      </w:r>
    </w:p>
    <w:p w:rsidR="00324351" w:rsidRDefault="00324351" w:rsidP="00324351">
      <w:pPr>
        <w:jc w:val="both"/>
        <w:rPr>
          <w:sz w:val="18"/>
          <w:szCs w:val="18"/>
        </w:rPr>
      </w:pPr>
      <w:r>
        <w:rPr>
          <w:sz w:val="18"/>
          <w:szCs w:val="18"/>
        </w:rPr>
        <w:t>3/ Les hommes de l’ennemi entrent en action. Contre une forte somme d’argent et la promesse de pouvoir tuer les PJ, ROBERT a obtenu leur soutien pour une mission importante : couvrir sa fuite. ROBERTS lance un sort armure sur sa personne et prend la direction du nord avec la fausse valise à la main.</w:t>
      </w:r>
    </w:p>
    <w:p w:rsidR="00324351" w:rsidRDefault="00324351" w:rsidP="00324351">
      <w:pPr>
        <w:jc w:val="both"/>
        <w:rPr>
          <w:sz w:val="18"/>
          <w:szCs w:val="18"/>
        </w:rPr>
      </w:pPr>
      <w:r>
        <w:rPr>
          <w:sz w:val="18"/>
          <w:szCs w:val="18"/>
        </w:rPr>
        <w:t>4/ ROBERTS continue sa course en direction d’un cheval et lance un sort de rapidité sur sa personne.</w:t>
      </w:r>
    </w:p>
    <w:p w:rsidR="00324351" w:rsidRDefault="00324351" w:rsidP="00324351">
      <w:pPr>
        <w:jc w:val="both"/>
        <w:rPr>
          <w:sz w:val="18"/>
          <w:szCs w:val="18"/>
        </w:rPr>
      </w:pPr>
      <w:r>
        <w:rPr>
          <w:sz w:val="18"/>
          <w:szCs w:val="18"/>
        </w:rPr>
        <w:t>5/ Un des hommes de ROBERTS part en direction du sud avec deux cheveux. Il monte l’un avec la vraie valise et utilise le second pour transporter SERRES-DE-NUIT.</w:t>
      </w:r>
    </w:p>
    <w:p w:rsidR="00324351" w:rsidRDefault="00324351" w:rsidP="00324351">
      <w:pPr>
        <w:pBdr>
          <w:top w:val="single" w:sz="4" w:space="1" w:color="auto"/>
          <w:left w:val="single" w:sz="4" w:space="4" w:color="auto"/>
          <w:bottom w:val="single" w:sz="4" w:space="1" w:color="auto"/>
          <w:right w:val="single" w:sz="4" w:space="4" w:color="auto"/>
        </w:pBdr>
        <w:jc w:val="both"/>
        <w:rPr>
          <w:sz w:val="18"/>
          <w:szCs w:val="18"/>
        </w:rPr>
      </w:pPr>
      <w:r>
        <w:rPr>
          <w:sz w:val="18"/>
          <w:szCs w:val="18"/>
        </w:rPr>
        <w:t>Les PJ peuvent faire un jet en perception pour remarquer cette fuite. Une relance permet de voir qu’il y a là une drôle de valise….</w:t>
      </w:r>
    </w:p>
    <w:p w:rsidR="00324351" w:rsidRDefault="00324351" w:rsidP="00324351">
      <w:pPr>
        <w:jc w:val="both"/>
        <w:rPr>
          <w:sz w:val="18"/>
          <w:szCs w:val="18"/>
        </w:rPr>
      </w:pPr>
      <w:r>
        <w:rPr>
          <w:sz w:val="18"/>
          <w:szCs w:val="18"/>
        </w:rPr>
        <w:t>6/ MENDEZ remonte avec ses hommes depuis le sud. En une ligne parfaite, ils remontent en direction des PJ tuant tout le monde sur leur passage. Peut-être blesseront-ils le cavaliers qui fuit avec l’indien et la valise…</w:t>
      </w:r>
    </w:p>
    <w:p w:rsidR="00324351" w:rsidRDefault="00324351" w:rsidP="00324351">
      <w:pPr>
        <w:jc w:val="both"/>
        <w:rPr>
          <w:sz w:val="18"/>
          <w:szCs w:val="18"/>
        </w:rPr>
      </w:pPr>
      <w:r>
        <w:rPr>
          <w:sz w:val="18"/>
          <w:szCs w:val="18"/>
        </w:rPr>
        <w:t>x/ Si tout se passe trop bien pour les PJ, un automate de combat explose le petit cabanon pourri pour s’en extraire et vient se mêler des débats.</w:t>
      </w:r>
    </w:p>
    <w:p w:rsidR="00324351" w:rsidRDefault="00324351" w:rsidP="00324351">
      <w:pPr>
        <w:jc w:val="both"/>
        <w:rPr>
          <w:sz w:val="18"/>
          <w:szCs w:val="18"/>
        </w:rPr>
      </w:pPr>
      <w:r>
        <w:rPr>
          <w:sz w:val="18"/>
          <w:szCs w:val="18"/>
        </w:rPr>
        <w:t>x/ Caché sous le sable au nord, trois hommes de ROBERTS surgissent pour tirer sur les joueurs et couvrir la fuite de leur patron.</w:t>
      </w:r>
    </w:p>
    <w:p w:rsidR="00324351" w:rsidRDefault="00324351" w:rsidP="00324351">
      <w:pPr>
        <w:jc w:val="both"/>
        <w:rPr>
          <w:sz w:val="18"/>
          <w:szCs w:val="18"/>
        </w:rPr>
      </w:pPr>
      <w:r>
        <w:rPr>
          <w:sz w:val="18"/>
          <w:szCs w:val="18"/>
        </w:rPr>
        <w:t>x/ Arrivée des Texas ranger et des Agents. Leur seul objectif et SERRE-DE-NUIT. Les rangers veulent le tuer, les agents le veulent vivant mais ils souhaitent tuer tous les témoins en plus. Les deux parties s’en prendront aussi à MENDEZ mais le déterré n’est pas leur priorité.</w:t>
      </w:r>
    </w:p>
    <w:p w:rsidR="00A42365" w:rsidRPr="003B2D33" w:rsidRDefault="00324351" w:rsidP="00324351">
      <w:pPr>
        <w:pBdr>
          <w:top w:val="single" w:sz="4" w:space="1" w:color="auto"/>
          <w:left w:val="single" w:sz="4" w:space="4" w:color="auto"/>
          <w:bottom w:val="single" w:sz="4" w:space="1" w:color="auto"/>
          <w:right w:val="single" w:sz="4" w:space="4" w:color="auto"/>
        </w:pBdr>
        <w:jc w:val="both"/>
        <w:rPr>
          <w:sz w:val="18"/>
          <w:szCs w:val="18"/>
        </w:rPr>
      </w:pPr>
      <w:r>
        <w:rPr>
          <w:sz w:val="18"/>
          <w:szCs w:val="18"/>
        </w:rPr>
        <w:t>x/ Des snipers sont en place, notamment NORRIS s’il est encore de la partie.</w:t>
      </w:r>
      <w:bookmarkEnd w:id="0"/>
    </w:p>
    <w:p w:rsidR="00CA7032" w:rsidRPr="003B2D33" w:rsidRDefault="00446934" w:rsidP="00324351">
      <w:pPr>
        <w:spacing w:after="120"/>
        <w:jc w:val="both"/>
        <w:rPr>
          <w:sz w:val="18"/>
          <w:szCs w:val="18"/>
        </w:rPr>
      </w:pPr>
      <w:r>
        <w:rPr>
          <w:sz w:val="18"/>
        </w:rPr>
        <w:t xml:space="preserve"> </w:t>
      </w:r>
    </w:p>
    <w:p w:rsidR="002B38E5" w:rsidRPr="00664377" w:rsidRDefault="00CA7032" w:rsidP="003944A5">
      <w:pPr>
        <w:pStyle w:val="Deadlands-Dialogue2"/>
      </w:pPr>
      <w:r>
        <w:rPr>
          <w:noProof/>
          <w:lang w:eastAsia="fr-FR" w:bidi="ar-SA"/>
        </w:rPr>
        <w:drawing>
          <wp:anchor distT="0" distB="0" distL="114300" distR="114300" simplePos="0" relativeHeight="251907584" behindDoc="1" locked="0" layoutInCell="1" allowOverlap="1" wp14:anchorId="2D57674D" wp14:editId="0D22B916">
            <wp:simplePos x="0" y="0"/>
            <wp:positionH relativeFrom="page">
              <wp:posOffset>-9525</wp:posOffset>
            </wp:positionH>
            <wp:positionV relativeFrom="page">
              <wp:posOffset>0</wp:posOffset>
            </wp:positionV>
            <wp:extent cx="7827645" cy="10077450"/>
            <wp:effectExtent l="19050" t="0" r="1905" b="0"/>
            <wp:wrapNone/>
            <wp:docPr id="7"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_modifie.jpg"/>
                    <pic:cNvPicPr/>
                  </pic:nvPicPr>
                  <pic:blipFill>
                    <a:blip r:embed="rId15" cstate="print">
                      <a:extLst>
                        <a:ext uri="{BEBA8EAE-BF5A-486C-A8C5-ECC9F3942E4B}">
                          <a14:imgProps xmlns:a14="http://schemas.microsoft.com/office/drawing/2010/main">
                            <a14:imgLayer r:embed="rId16">
                              <a14:imgEffect>
                                <a14:artisticPhotocopy trans="60000"/>
                              </a14:imgEffect>
                            </a14:imgLayer>
                          </a14:imgProps>
                        </a:ext>
                        <a:ext uri="{28A0092B-C50C-407E-A947-70E740481C1C}">
                          <a14:useLocalDpi xmlns:a14="http://schemas.microsoft.com/office/drawing/2010/main" val="0"/>
                        </a:ext>
                      </a:extLst>
                    </a:blip>
                    <a:stretch>
                      <a:fillRect/>
                    </a:stretch>
                  </pic:blipFill>
                  <pic:spPr>
                    <a:xfrm>
                      <a:off x="0" y="0"/>
                      <a:ext cx="7827645" cy="10077450"/>
                    </a:xfrm>
                    <a:prstGeom prst="rect">
                      <a:avLst/>
                    </a:prstGeom>
                  </pic:spPr>
                </pic:pic>
              </a:graphicData>
            </a:graphic>
          </wp:anchor>
        </w:drawing>
      </w:r>
      <w:r w:rsidR="00B1605F">
        <w:t>Conclusion</w:t>
      </w:r>
    </w:p>
    <w:p w:rsidR="00324351" w:rsidRDefault="00324351" w:rsidP="00324351">
      <w:pPr>
        <w:jc w:val="both"/>
        <w:rPr>
          <w:sz w:val="18"/>
          <w:szCs w:val="18"/>
        </w:rPr>
      </w:pPr>
      <w:r>
        <w:rPr>
          <w:sz w:val="18"/>
          <w:szCs w:val="18"/>
        </w:rPr>
        <w:t>Ce coup-ci c’est la fin, offrez à votre table une fusillade grandiose, ça doit tirer dans tous les sens sans aucun répit. La conclusion est entre les mains de vos joueurs, ils vont devoir faire des choix dans l’urgence, ne leur laissez que quelques secondes pour prendre une décision lorsque vient leur tour de jeu. Quoiqu’il arrive, n’oubliez pas que ce n’est pas « les PJ contre le reste du monde ». Les factions en présence ne sont pas unies sous la même bannière : MENDEZ et ses hommes tueront tout ce qu’ils peuvent même si les PJ sont leur priorité, les Agents et les Rangers peuvent s’étriper ou s’en prendre à MENDEZ, les hommes de ROBERTS ne distinguent pas de nuances, ils tirent sur tout le monde, les hommes de l’ennemis ont une mission mais ils sont aussi là pour tuer les PJ… Bref, cette campagne finit sur un énorme chaos !</w:t>
      </w:r>
    </w:p>
    <w:p w:rsidR="00B953B1" w:rsidRDefault="00B953B1" w:rsidP="0082371E">
      <w:pPr>
        <w:jc w:val="both"/>
      </w:pPr>
    </w:p>
    <w:p w:rsidR="00324351" w:rsidRDefault="00324351" w:rsidP="0082371E">
      <w:pPr>
        <w:jc w:val="both"/>
      </w:pPr>
    </w:p>
    <w:p w:rsidR="00D919A6" w:rsidRPr="00664377" w:rsidRDefault="00D919A6" w:rsidP="00D919A6">
      <w:pPr>
        <w:pStyle w:val="Deadlands-Dialogue2"/>
      </w:pPr>
      <w:r>
        <w:t>Et pour un One-shot</w:t>
      </w:r>
    </w:p>
    <w:p w:rsidR="00324351" w:rsidRPr="00E96AB9" w:rsidRDefault="00324351" w:rsidP="00324351">
      <w:pPr>
        <w:jc w:val="both"/>
        <w:rPr>
          <w:sz w:val="18"/>
          <w:szCs w:val="18"/>
        </w:rPr>
      </w:pPr>
      <w:r>
        <w:rPr>
          <w:sz w:val="18"/>
          <w:szCs w:val="18"/>
        </w:rPr>
        <w:t>Les PJ viennent livrer un prisonnier pour lequel ont leur a promis une forte somme d’argent mais, une fois sur place, la prime est divisée par dix ! Les négociations s’engagent et le scénar se poursuit dans les mêmes conditions. Il faudra probablement retirer MENDEZ de l’histoire. Cela dit,  il vous faudra probablement étoffer un peu le début en jouant par exemple le trajet avec le prisonnier jusqu’à Dodge city…</w:t>
      </w:r>
    </w:p>
    <w:p w:rsidR="001349EA" w:rsidRDefault="001349EA" w:rsidP="003944A5">
      <w:pPr>
        <w:jc w:val="both"/>
      </w:pPr>
    </w:p>
    <w:p w:rsidR="001349EA" w:rsidRDefault="001349EA" w:rsidP="003944A5">
      <w:pPr>
        <w:jc w:val="both"/>
      </w:pPr>
    </w:p>
    <w:p w:rsidR="00966906" w:rsidRDefault="00966906" w:rsidP="003944A5">
      <w:pPr>
        <w:jc w:val="both"/>
        <w:sectPr w:rsidR="00966906" w:rsidSect="00C03780">
          <w:type w:val="continuous"/>
          <w:pgSz w:w="12240" w:h="15840" w:code="1"/>
          <w:pgMar w:top="1440" w:right="1080" w:bottom="709" w:left="1080" w:header="720" w:footer="720" w:gutter="0"/>
          <w:pgNumType w:start="0"/>
          <w:cols w:num="2" w:space="360"/>
          <w:titlePg/>
          <w:docGrid w:linePitch="360"/>
        </w:sectPr>
      </w:pPr>
    </w:p>
    <w:p w:rsidR="00273549" w:rsidRPr="00E40DB9" w:rsidRDefault="00A86DF6" w:rsidP="003944A5">
      <w:pPr>
        <w:pStyle w:val="Titre1"/>
        <w:jc w:val="both"/>
        <w:rPr>
          <w:b w:val="0"/>
        </w:rPr>
      </w:pPr>
      <w:bookmarkStart w:id="1" w:name="OLE_LINK33"/>
      <w:bookmarkStart w:id="2" w:name="OLE_LINK34"/>
      <w:r w:rsidRPr="00E40DB9">
        <w:rPr>
          <w:b w:val="0"/>
          <w:noProof/>
          <w:lang w:eastAsia="fr-FR" w:bidi="ar-SA"/>
        </w:rPr>
        <w:drawing>
          <wp:anchor distT="0" distB="0" distL="114300" distR="114300" simplePos="0" relativeHeight="251659776" behindDoc="1" locked="0" layoutInCell="1" allowOverlap="1" wp14:anchorId="75137F1F" wp14:editId="0800CA44">
            <wp:simplePos x="0" y="0"/>
            <wp:positionH relativeFrom="page">
              <wp:posOffset>-12755</wp:posOffset>
            </wp:positionH>
            <wp:positionV relativeFrom="page">
              <wp:posOffset>818</wp:posOffset>
            </wp:positionV>
            <wp:extent cx="7828252" cy="10082254"/>
            <wp:effectExtent l="19050" t="0" r="1298" b="0"/>
            <wp:wrapNone/>
            <wp:docPr id="10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_modifie.jpg"/>
                    <pic:cNvPicPr/>
                  </pic:nvPicPr>
                  <pic:blipFill>
                    <a:blip r:embed="rId15" cstate="print">
                      <a:extLst>
                        <a:ext uri="{BEBA8EAE-BF5A-486C-A8C5-ECC9F3942E4B}">
                          <a14:imgProps xmlns:a14="http://schemas.microsoft.com/office/drawing/2010/main">
                            <a14:imgLayer r:embed="rId16">
                              <a14:imgEffect>
                                <a14:artisticPhotocopy trans="60000"/>
                              </a14:imgEffect>
                            </a14:imgLayer>
                          </a14:imgProps>
                        </a:ext>
                        <a:ext uri="{28A0092B-C50C-407E-A947-70E740481C1C}">
                          <a14:useLocalDpi xmlns:a14="http://schemas.microsoft.com/office/drawing/2010/main" val="0"/>
                        </a:ext>
                      </a:extLst>
                    </a:blip>
                    <a:stretch>
                      <a:fillRect/>
                    </a:stretch>
                  </pic:blipFill>
                  <pic:spPr>
                    <a:xfrm>
                      <a:off x="0" y="0"/>
                      <a:ext cx="7828252" cy="10082254"/>
                    </a:xfrm>
                    <a:prstGeom prst="rect">
                      <a:avLst/>
                    </a:prstGeom>
                  </pic:spPr>
                </pic:pic>
              </a:graphicData>
            </a:graphic>
          </wp:anchor>
        </w:drawing>
      </w:r>
      <w:r w:rsidR="00531459" w:rsidRPr="00E40DB9">
        <w:rPr>
          <w:b w:val="0"/>
        </w:rPr>
        <w:t>Annexes</w:t>
      </w:r>
    </w:p>
    <w:p w:rsidR="00324351" w:rsidRDefault="00324351" w:rsidP="003944A5">
      <w:pPr>
        <w:spacing w:after="120"/>
        <w:jc w:val="both"/>
        <w:rPr>
          <w:sz w:val="18"/>
          <w:szCs w:val="18"/>
          <w:u w:val="single"/>
        </w:rPr>
      </w:pPr>
      <w:r>
        <w:rPr>
          <w:sz w:val="18"/>
          <w:szCs w:val="18"/>
          <w:u w:val="single"/>
        </w:rPr>
        <w:t>Fins possibles : Tableau des récompenses</w:t>
      </w:r>
    </w:p>
    <w:p w:rsidR="00324351" w:rsidRPr="00DC3EC0" w:rsidRDefault="00324351" w:rsidP="00324351">
      <w:pPr>
        <w:jc w:val="both"/>
        <w:rPr>
          <w:sz w:val="18"/>
          <w:szCs w:val="18"/>
        </w:rPr>
      </w:pPr>
      <w:r w:rsidRPr="00DC3EC0">
        <w:rPr>
          <w:b/>
          <w:sz w:val="18"/>
          <w:szCs w:val="18"/>
        </w:rPr>
        <w:t>Echec un :</w:t>
      </w:r>
      <w:r w:rsidRPr="00DC3EC0">
        <w:rPr>
          <w:sz w:val="18"/>
          <w:szCs w:val="18"/>
        </w:rPr>
        <w:t xml:space="preserve"> Serres-de-nuit réalise le rituel. Les démons franchissent le portail. Ils dévorent tous ceux qui ne sont pas indien et tous ceux qui les attaquent. Ils vont ensuite se terrer aux quatre coins des territoires contestés, semant l’horreur et la désolation. Les Juges ont gagné. Peu importe que Serres-de-nuit s’en soit sorti ou non. -&gt; 3 primes</w:t>
      </w:r>
    </w:p>
    <w:p w:rsidR="00324351" w:rsidRPr="00DC3EC0" w:rsidRDefault="00324351" w:rsidP="00324351">
      <w:pPr>
        <w:jc w:val="both"/>
        <w:rPr>
          <w:sz w:val="18"/>
          <w:szCs w:val="18"/>
        </w:rPr>
      </w:pPr>
      <w:r w:rsidRPr="00DC3EC0">
        <w:rPr>
          <w:b/>
          <w:sz w:val="18"/>
          <w:szCs w:val="18"/>
        </w:rPr>
        <w:t>Echec deux :</w:t>
      </w:r>
      <w:r w:rsidRPr="00DC3EC0">
        <w:rPr>
          <w:sz w:val="18"/>
          <w:szCs w:val="18"/>
        </w:rPr>
        <w:t xml:space="preserve"> Serres-de-nuit s’enfuit, il ne se remontera plus avant des années mais le rituel n’a pas eu lieu, c’est déjà ça ! -&gt; 4 primes</w:t>
      </w:r>
    </w:p>
    <w:p w:rsidR="00324351" w:rsidRPr="00DC3EC0" w:rsidRDefault="00324351" w:rsidP="00324351">
      <w:pPr>
        <w:jc w:val="both"/>
        <w:rPr>
          <w:sz w:val="18"/>
          <w:szCs w:val="18"/>
        </w:rPr>
      </w:pPr>
      <w:r w:rsidRPr="00DC3EC0">
        <w:rPr>
          <w:b/>
          <w:sz w:val="18"/>
          <w:szCs w:val="18"/>
        </w:rPr>
        <w:t>Succès un :</w:t>
      </w:r>
      <w:r w:rsidRPr="00DC3EC0">
        <w:rPr>
          <w:sz w:val="18"/>
          <w:szCs w:val="18"/>
        </w:rPr>
        <w:t xml:space="preserve"> Serres-de-nuit est tué, le rituel n’a pas eu lieu. Bien joué mission accomplie. Les Pjs ne connaîtront jamais la vérité et ils ne reverront plus ROBERTS qu’ils ont de toute façon oublié mais qu’importe, ils ont sauvé bien des vies. -&gt; 5 primes</w:t>
      </w:r>
    </w:p>
    <w:p w:rsidR="00324351" w:rsidRPr="00DC3EC0" w:rsidRDefault="00324351" w:rsidP="00324351">
      <w:pPr>
        <w:jc w:val="both"/>
        <w:rPr>
          <w:sz w:val="18"/>
          <w:szCs w:val="18"/>
        </w:rPr>
      </w:pPr>
      <w:r w:rsidRPr="00DC3EC0">
        <w:rPr>
          <w:b/>
          <w:sz w:val="18"/>
          <w:szCs w:val="18"/>
        </w:rPr>
        <w:t>Succès deux :</w:t>
      </w:r>
      <w:r w:rsidRPr="00DC3EC0">
        <w:rPr>
          <w:sz w:val="18"/>
          <w:szCs w:val="18"/>
        </w:rPr>
        <w:t xml:space="preserve"> Serres-de-nuit est capturé sans avoir pu réaliser son rituel. Les Pjs l’ont livré à ROBERTS qui les paient 300$ chacun. -&gt; 6 primes et les 300$ promis.</w:t>
      </w:r>
    </w:p>
    <w:p w:rsidR="00324351" w:rsidRPr="00DC3EC0" w:rsidRDefault="00324351" w:rsidP="00324351">
      <w:pPr>
        <w:jc w:val="both"/>
        <w:rPr>
          <w:sz w:val="18"/>
          <w:szCs w:val="18"/>
        </w:rPr>
      </w:pPr>
      <w:r w:rsidRPr="00DC3EC0">
        <w:rPr>
          <w:b/>
          <w:sz w:val="18"/>
          <w:szCs w:val="18"/>
        </w:rPr>
        <w:t>Succès trois :</w:t>
      </w:r>
      <w:r w:rsidRPr="00DC3EC0">
        <w:rPr>
          <w:sz w:val="18"/>
          <w:szCs w:val="18"/>
        </w:rPr>
        <w:t xml:space="preserve"> Serres-de-nuit est capturé mais les Pjs ont revu leur salaire à la hausse.  ROBERTS tente le tout pour le tout dans la ferme abandonnée.  Peu importe comment s’en sortent les Pjs et ce qu’ils gagnent. -&gt; 7 primes</w:t>
      </w:r>
    </w:p>
    <w:p w:rsidR="00324351" w:rsidRPr="00DC3EC0" w:rsidRDefault="00324351" w:rsidP="00324351">
      <w:pPr>
        <w:jc w:val="both"/>
        <w:rPr>
          <w:sz w:val="18"/>
          <w:szCs w:val="18"/>
        </w:rPr>
      </w:pPr>
      <w:r w:rsidRPr="00DC3EC0">
        <w:rPr>
          <w:b/>
          <w:sz w:val="18"/>
          <w:szCs w:val="18"/>
        </w:rPr>
        <w:t>Succès quatre :</w:t>
      </w:r>
      <w:r w:rsidRPr="00DC3EC0">
        <w:rPr>
          <w:sz w:val="18"/>
          <w:szCs w:val="18"/>
        </w:rPr>
        <w:t xml:space="preserve"> même fin mais MENDEZ ne s’en sort pas. -&gt; 8 primes.</w:t>
      </w:r>
    </w:p>
    <w:p w:rsidR="00324351" w:rsidRPr="00DC3EC0" w:rsidRDefault="00324351" w:rsidP="00324351">
      <w:pPr>
        <w:jc w:val="both"/>
        <w:rPr>
          <w:sz w:val="18"/>
          <w:szCs w:val="18"/>
        </w:rPr>
      </w:pPr>
      <w:r w:rsidRPr="00DC3EC0">
        <w:rPr>
          <w:b/>
          <w:sz w:val="18"/>
          <w:szCs w:val="18"/>
        </w:rPr>
        <w:t>Succès cinq :</w:t>
      </w:r>
      <w:r w:rsidRPr="00DC3EC0">
        <w:rPr>
          <w:sz w:val="18"/>
          <w:szCs w:val="18"/>
        </w:rPr>
        <w:t xml:space="preserve"> même chose que pour la fin quatre mais les Pjs ont pris le pognon et tué SERRES-DE-NUIT.  Succès total, on entre dans la légende-&gt; 10 primes et un point de trempe gratuit en plus des 100 000$</w:t>
      </w:r>
    </w:p>
    <w:p w:rsidR="00531459" w:rsidRPr="008E323D" w:rsidRDefault="00A42365" w:rsidP="003944A5">
      <w:pPr>
        <w:spacing w:after="120"/>
        <w:jc w:val="both"/>
        <w:rPr>
          <w:sz w:val="18"/>
          <w:szCs w:val="18"/>
          <w:u w:val="single"/>
        </w:rPr>
      </w:pPr>
      <w:r>
        <w:rPr>
          <w:sz w:val="18"/>
          <w:szCs w:val="18"/>
          <w:u w:val="single"/>
        </w:rPr>
        <w:t>Cimetière</w:t>
      </w:r>
      <w:r w:rsidR="00531459" w:rsidRPr="008E323D">
        <w:rPr>
          <w:sz w:val="18"/>
          <w:szCs w:val="18"/>
          <w:u w:val="single"/>
        </w:rPr>
        <w:t>:</w:t>
      </w:r>
    </w:p>
    <w:p w:rsidR="00324351" w:rsidRPr="00324351" w:rsidRDefault="00324351" w:rsidP="00324351">
      <w:pPr>
        <w:pStyle w:val="Paragraphedeliste"/>
        <w:numPr>
          <w:ilvl w:val="0"/>
          <w:numId w:val="23"/>
        </w:numPr>
        <w:jc w:val="both"/>
        <w:rPr>
          <w:sz w:val="18"/>
          <w:szCs w:val="18"/>
        </w:rPr>
      </w:pPr>
      <w:r w:rsidRPr="00324351">
        <w:rPr>
          <w:sz w:val="18"/>
          <w:szCs w:val="18"/>
        </w:rPr>
        <w:t>Hommes de ROBERTS et de l’ennemi : Flingueur, vétéran p.321. Augmenter de un niveau leurs compétences tir et combat et d’un point leur résistance et leur parade en fonction du niveau de vos PJ.</w:t>
      </w:r>
    </w:p>
    <w:p w:rsidR="00324351" w:rsidRDefault="00324351" w:rsidP="00324351">
      <w:pPr>
        <w:pStyle w:val="Paragraphedeliste"/>
        <w:numPr>
          <w:ilvl w:val="0"/>
          <w:numId w:val="23"/>
        </w:numPr>
        <w:jc w:val="both"/>
        <w:rPr>
          <w:sz w:val="18"/>
          <w:szCs w:val="18"/>
        </w:rPr>
      </w:pPr>
      <w:r w:rsidRPr="00324351">
        <w:rPr>
          <w:sz w:val="18"/>
          <w:szCs w:val="18"/>
        </w:rPr>
        <w:t>Truands du chapitre 2 : Flingueur P.321. En fonction du niveau de vos joueurs, augmentez leur nombre mais pas leur stat.</w:t>
      </w:r>
    </w:p>
    <w:p w:rsidR="005C700D" w:rsidRPr="00324351" w:rsidRDefault="005C700D" w:rsidP="00324351">
      <w:pPr>
        <w:pStyle w:val="Paragraphedeliste"/>
        <w:numPr>
          <w:ilvl w:val="0"/>
          <w:numId w:val="23"/>
        </w:numPr>
        <w:jc w:val="both"/>
        <w:rPr>
          <w:sz w:val="18"/>
          <w:szCs w:val="18"/>
        </w:rPr>
      </w:pPr>
      <w:r>
        <w:rPr>
          <w:sz w:val="18"/>
          <w:szCs w:val="18"/>
        </w:rPr>
        <w:t xml:space="preserve">Hommes de MENDEZ : </w:t>
      </w:r>
      <w:r w:rsidR="00EB35D8">
        <w:rPr>
          <w:sz w:val="18"/>
          <w:szCs w:val="18"/>
        </w:rPr>
        <w:t xml:space="preserve">Ils sont 4. </w:t>
      </w:r>
      <w:r>
        <w:rPr>
          <w:sz w:val="18"/>
          <w:szCs w:val="18"/>
        </w:rPr>
        <w:t xml:space="preserve">Voir annexe </w:t>
      </w:r>
      <w:r w:rsidR="00633036">
        <w:rPr>
          <w:sz w:val="18"/>
          <w:szCs w:val="18"/>
        </w:rPr>
        <w:t xml:space="preserve">des PNJs </w:t>
      </w:r>
      <w:bookmarkStart w:id="3" w:name="_GoBack"/>
      <w:bookmarkEnd w:id="3"/>
      <w:r>
        <w:rPr>
          <w:sz w:val="18"/>
          <w:szCs w:val="18"/>
        </w:rPr>
        <w:t>sur le site</w:t>
      </w:r>
    </w:p>
    <w:p w:rsidR="00324351" w:rsidRPr="00324351" w:rsidRDefault="00324351" w:rsidP="00324351">
      <w:pPr>
        <w:pStyle w:val="Paragraphedeliste"/>
        <w:numPr>
          <w:ilvl w:val="0"/>
          <w:numId w:val="23"/>
        </w:numPr>
        <w:jc w:val="both"/>
        <w:rPr>
          <w:rStyle w:val="Policepardfaut1"/>
          <w:sz w:val="18"/>
          <w:szCs w:val="18"/>
        </w:rPr>
      </w:pPr>
      <w:r w:rsidRPr="00324351">
        <w:rPr>
          <w:sz w:val="18"/>
          <w:szCs w:val="18"/>
        </w:rPr>
        <w:t>Agents : Agents : p. 319. Si l’agent LANE et l’agent DOUGLAS sont encore présents, utilisez les stat de l’A</w:t>
      </w:r>
      <w:r w:rsidRPr="00324351">
        <w:rPr>
          <w:rStyle w:val="Policepardfaut1"/>
          <w:sz w:val="18"/>
          <w:szCs w:val="18"/>
        </w:rPr>
        <w:t>gent (p.319) et augmentez tous les traits d’un niveau de dé et la parade et la résistance d’un point. Ce sont des jokers.</w:t>
      </w:r>
    </w:p>
    <w:p w:rsidR="00324351" w:rsidRPr="00324351" w:rsidRDefault="00324351" w:rsidP="00324351">
      <w:pPr>
        <w:pStyle w:val="Paragraphedeliste"/>
        <w:numPr>
          <w:ilvl w:val="0"/>
          <w:numId w:val="23"/>
        </w:numPr>
        <w:jc w:val="both"/>
        <w:rPr>
          <w:rStyle w:val="Policepardfaut1"/>
          <w:sz w:val="18"/>
          <w:szCs w:val="18"/>
        </w:rPr>
      </w:pPr>
      <w:r w:rsidRPr="00324351">
        <w:rPr>
          <w:rStyle w:val="Policepardfaut1"/>
          <w:sz w:val="18"/>
          <w:szCs w:val="18"/>
        </w:rPr>
        <w:t>Automate : p.263</w:t>
      </w:r>
    </w:p>
    <w:p w:rsidR="00531459" w:rsidRPr="008E323D" w:rsidRDefault="00531459" w:rsidP="003944A5">
      <w:pPr>
        <w:spacing w:after="120"/>
        <w:jc w:val="both"/>
        <w:rPr>
          <w:sz w:val="18"/>
          <w:szCs w:val="18"/>
          <w:u w:val="single"/>
        </w:rPr>
      </w:pPr>
      <w:r>
        <w:rPr>
          <w:sz w:val="18"/>
          <w:szCs w:val="18"/>
          <w:u w:val="single"/>
        </w:rPr>
        <w:t xml:space="preserve">Quelques musiques </w:t>
      </w:r>
      <w:r w:rsidRPr="008E323D">
        <w:rPr>
          <w:sz w:val="18"/>
          <w:szCs w:val="18"/>
          <w:u w:val="single"/>
        </w:rPr>
        <w:t>:</w:t>
      </w:r>
    </w:p>
    <w:p w:rsidR="001E5A7D" w:rsidRPr="003B100C" w:rsidRDefault="00324351" w:rsidP="003B100C">
      <w:pPr>
        <w:pStyle w:val="Paragraphedeliste"/>
        <w:numPr>
          <w:ilvl w:val="0"/>
          <w:numId w:val="24"/>
        </w:numPr>
        <w:jc w:val="both"/>
        <w:rPr>
          <w:rStyle w:val="Policepardfaut1"/>
          <w:sz w:val="18"/>
          <w:szCs w:val="18"/>
        </w:rPr>
      </w:pPr>
      <w:r w:rsidRPr="00DC3EC0">
        <w:rPr>
          <w:sz w:val="18"/>
          <w:szCs w:val="18"/>
        </w:rPr>
        <w:t>Rencontre dans le bar avec ROBERTS </w:t>
      </w:r>
      <w:r w:rsidR="001E5A7D" w:rsidRPr="003B100C">
        <w:rPr>
          <w:rStyle w:val="Policepardfaut1"/>
          <w:sz w:val="18"/>
          <w:szCs w:val="18"/>
        </w:rPr>
        <w:t>:</w:t>
      </w:r>
    </w:p>
    <w:p w:rsidR="003B100C" w:rsidRPr="003B100C" w:rsidRDefault="00324351" w:rsidP="003B100C">
      <w:pPr>
        <w:pStyle w:val="Paragraphedeliste"/>
        <w:numPr>
          <w:ilvl w:val="1"/>
          <w:numId w:val="24"/>
        </w:numPr>
        <w:jc w:val="both"/>
        <w:rPr>
          <w:rFonts w:ascii="Times New Roman" w:hAnsi="Times New Roman" w:cs="Times New Roman"/>
          <w:sz w:val="18"/>
          <w:szCs w:val="18"/>
        </w:rPr>
      </w:pPr>
      <w:hyperlink r:id="rId20" w:history="1">
        <w:r w:rsidRPr="00DC3EC0">
          <w:rPr>
            <w:rStyle w:val="Lienhypertexte"/>
            <w:sz w:val="18"/>
            <w:szCs w:val="18"/>
          </w:rPr>
          <w:t>http://www.youtube.com/watch?v=DzhyPFYa1Vk</w:t>
        </w:r>
      </w:hyperlink>
    </w:p>
    <w:p w:rsidR="00864D5F" w:rsidRPr="00324351" w:rsidRDefault="00324351" w:rsidP="00324351">
      <w:pPr>
        <w:pStyle w:val="Paragraphedeliste"/>
        <w:numPr>
          <w:ilvl w:val="0"/>
          <w:numId w:val="24"/>
        </w:numPr>
        <w:jc w:val="both"/>
        <w:rPr>
          <w:sz w:val="18"/>
          <w:szCs w:val="18"/>
        </w:rPr>
      </w:pPr>
      <w:r w:rsidRPr="00324351">
        <w:rPr>
          <w:sz w:val="18"/>
          <w:szCs w:val="18"/>
        </w:rPr>
        <w:t>Ultime rencontre avec BARTHELOMEW ROBERTS</w:t>
      </w:r>
      <w:r>
        <w:rPr>
          <w:sz w:val="18"/>
          <w:szCs w:val="18"/>
        </w:rPr>
        <w:t xml:space="preserve"> </w:t>
      </w:r>
      <w:r w:rsidR="00A61B4A" w:rsidRPr="00324351">
        <w:rPr>
          <w:sz w:val="18"/>
          <w:szCs w:val="18"/>
        </w:rPr>
        <w:t>:</w:t>
      </w:r>
    </w:p>
    <w:p w:rsidR="003A2591" w:rsidRPr="003A2591" w:rsidRDefault="00324351" w:rsidP="00324351">
      <w:pPr>
        <w:pStyle w:val="Paragraphedeliste"/>
        <w:numPr>
          <w:ilvl w:val="1"/>
          <w:numId w:val="24"/>
        </w:numPr>
        <w:jc w:val="both"/>
        <w:rPr>
          <w:sz w:val="18"/>
          <w:szCs w:val="18"/>
        </w:rPr>
      </w:pPr>
      <w:hyperlink r:id="rId21" w:history="1">
        <w:r w:rsidRPr="00B831C4">
          <w:rPr>
            <w:rStyle w:val="Lienhypertexte"/>
            <w:sz w:val="18"/>
            <w:szCs w:val="18"/>
          </w:rPr>
          <w:t>http://www.youtube.com/watch?v=U_AzNUPZQeE</w:t>
        </w:r>
      </w:hyperlink>
    </w:p>
    <w:p w:rsidR="00E5295A" w:rsidRPr="00E5295A" w:rsidRDefault="00324351" w:rsidP="00580C14">
      <w:pPr>
        <w:pStyle w:val="Paragraphedeliste"/>
        <w:numPr>
          <w:ilvl w:val="0"/>
          <w:numId w:val="24"/>
        </w:numPr>
        <w:rPr>
          <w:sz w:val="18"/>
          <w:szCs w:val="18"/>
        </w:rPr>
      </w:pPr>
      <w:r>
        <w:rPr>
          <w:sz w:val="18"/>
          <w:szCs w:val="18"/>
        </w:rPr>
        <w:t>Générique de fin</w:t>
      </w:r>
      <w:r w:rsidR="00C476A4">
        <w:rPr>
          <w:sz w:val="18"/>
          <w:szCs w:val="18"/>
        </w:rPr>
        <w:t> :</w:t>
      </w:r>
    </w:p>
    <w:p w:rsidR="00703DAC" w:rsidRDefault="00324351" w:rsidP="00324351">
      <w:pPr>
        <w:pStyle w:val="Paragraphedeliste"/>
        <w:numPr>
          <w:ilvl w:val="1"/>
          <w:numId w:val="24"/>
        </w:numPr>
        <w:jc w:val="both"/>
        <w:rPr>
          <w:sz w:val="18"/>
          <w:szCs w:val="18"/>
        </w:rPr>
      </w:pPr>
      <w:hyperlink r:id="rId22" w:history="1">
        <w:r w:rsidRPr="00B831C4">
          <w:rPr>
            <w:rStyle w:val="Lienhypertexte"/>
            <w:sz w:val="18"/>
            <w:szCs w:val="18"/>
          </w:rPr>
          <w:t>http://www.youtube.com/watch?v=G-fZOxz14T8</w:t>
        </w:r>
      </w:hyperlink>
    </w:p>
    <w:p w:rsidR="00324351" w:rsidRPr="00324351" w:rsidRDefault="00324351" w:rsidP="00324351">
      <w:pPr>
        <w:jc w:val="both"/>
        <w:rPr>
          <w:rStyle w:val="Lienhypertexte"/>
          <w:color w:val="auto"/>
          <w:sz w:val="18"/>
          <w:szCs w:val="18"/>
        </w:rPr>
      </w:pPr>
      <w:r w:rsidRPr="00324351">
        <w:rPr>
          <w:rStyle w:val="Lienhypertexte"/>
          <w:color w:val="auto"/>
          <w:sz w:val="18"/>
          <w:szCs w:val="18"/>
        </w:rPr>
        <w:t>Plans :</w:t>
      </w:r>
    </w:p>
    <w:p w:rsidR="00C02AB6" w:rsidRDefault="00324351" w:rsidP="00C02AB6">
      <w:pPr>
        <w:pStyle w:val="Paragraphedeliste"/>
        <w:numPr>
          <w:ilvl w:val="0"/>
          <w:numId w:val="39"/>
        </w:numPr>
        <w:spacing w:before="0"/>
        <w:jc w:val="both"/>
        <w:rPr>
          <w:rStyle w:val="Lienhypertexte"/>
          <w:color w:val="auto"/>
          <w:sz w:val="18"/>
          <w:szCs w:val="18"/>
          <w:u w:val="none"/>
        </w:rPr>
      </w:pPr>
      <w:r w:rsidRPr="00324351">
        <w:rPr>
          <w:rStyle w:val="Lienhypertexte"/>
          <w:color w:val="auto"/>
          <w:sz w:val="18"/>
          <w:szCs w:val="18"/>
          <w:u w:val="none"/>
        </w:rPr>
        <w:t xml:space="preserve">La vieille ferme LARKINS : Elle se compose en son centre de trois bâtiments en ruine : la maison, la grange et l’étable se faisant face et disposées de </w:t>
      </w:r>
      <w:r w:rsidRPr="00237E70">
        <w:rPr>
          <w:rStyle w:val="Lienhypertexte"/>
          <w:color w:val="auto"/>
          <w:sz w:val="18"/>
          <w:szCs w:val="18"/>
          <w:u w:val="none"/>
        </w:rPr>
        <w:t>façons</w:t>
      </w:r>
      <w:r w:rsidR="00237E70" w:rsidRPr="00237E70">
        <w:rPr>
          <w:rStyle w:val="Lienhypertexte"/>
          <w:color w:val="auto"/>
          <w:sz w:val="18"/>
          <w:szCs w:val="18"/>
          <w:u w:val="none"/>
        </w:rPr>
        <w:t xml:space="preserve"> </w:t>
      </w:r>
      <w:r w:rsidR="00237E70" w:rsidRPr="00237E70">
        <w:rPr>
          <w:rStyle w:val="Lienhypertexte"/>
          <w:color w:val="auto"/>
          <w:sz w:val="18"/>
          <w:szCs w:val="18"/>
          <w:u w:val="none"/>
        </w:rPr>
        <w:t>triangulaires -&gt; point de départ des hommes de l’ennemis et de ceux de ROBERTS, notamment celui qui partira avec l’argent et l’indien (bien que cela puisse être modifié en fonction des actions des PJ.</w:t>
      </w:r>
      <w:r w:rsidR="00C02AB6">
        <w:rPr>
          <w:rStyle w:val="Lienhypertexte"/>
          <w:color w:val="auto"/>
          <w:sz w:val="18"/>
          <w:szCs w:val="18"/>
          <w:u w:val="none"/>
        </w:rPr>
        <w:t xml:space="preserve"> </w:t>
      </w:r>
    </w:p>
    <w:p w:rsidR="00C02AB6" w:rsidRDefault="00237E70" w:rsidP="00C02AB6">
      <w:pPr>
        <w:pStyle w:val="Paragraphedeliste"/>
        <w:spacing w:before="0"/>
        <w:jc w:val="both"/>
        <w:rPr>
          <w:rStyle w:val="Lienhypertexte"/>
          <w:color w:val="auto"/>
          <w:sz w:val="18"/>
          <w:szCs w:val="18"/>
          <w:u w:val="none"/>
        </w:rPr>
      </w:pPr>
      <w:r w:rsidRPr="00C02AB6">
        <w:rPr>
          <w:rStyle w:val="Lienhypertexte"/>
          <w:color w:val="auto"/>
          <w:sz w:val="18"/>
          <w:szCs w:val="18"/>
          <w:u w:val="none"/>
        </w:rPr>
        <w:t>Au sud-est se trouvent les ruines des habitations autrefois réservées aux esclaves et aux saisonniers. -&gt; point de départ de MENDEZ et de ses hommes.</w:t>
      </w:r>
      <w:r w:rsidR="00C02AB6">
        <w:rPr>
          <w:rStyle w:val="Lienhypertexte"/>
          <w:color w:val="auto"/>
          <w:sz w:val="18"/>
          <w:szCs w:val="18"/>
          <w:u w:val="none"/>
        </w:rPr>
        <w:t xml:space="preserve"> </w:t>
      </w:r>
      <w:r w:rsidRPr="00C02AB6">
        <w:rPr>
          <w:rStyle w:val="Lienhypertexte"/>
          <w:color w:val="auto"/>
          <w:sz w:val="18"/>
          <w:szCs w:val="18"/>
          <w:u w:val="none"/>
        </w:rPr>
        <w:t>A l’est se trouve le marais.</w:t>
      </w:r>
      <w:r w:rsidR="00C02AB6">
        <w:rPr>
          <w:rStyle w:val="Lienhypertexte"/>
          <w:color w:val="auto"/>
          <w:sz w:val="18"/>
          <w:szCs w:val="18"/>
          <w:u w:val="none"/>
        </w:rPr>
        <w:t xml:space="preserve"> </w:t>
      </w:r>
    </w:p>
    <w:p w:rsidR="00324351" w:rsidRPr="00C02AB6" w:rsidRDefault="00C02AB6" w:rsidP="00C02AB6">
      <w:pPr>
        <w:pStyle w:val="Paragraphedeliste"/>
        <w:spacing w:before="0"/>
        <w:jc w:val="both"/>
        <w:rPr>
          <w:rStyle w:val="Lienhypertexte"/>
          <w:color w:val="auto"/>
          <w:sz w:val="18"/>
          <w:szCs w:val="18"/>
          <w:u w:val="none"/>
        </w:rPr>
      </w:pPr>
      <w:r>
        <w:rPr>
          <w:rStyle w:val="Lienhypertexte"/>
          <w:color w:val="auto"/>
          <w:sz w:val="18"/>
          <w:szCs w:val="18"/>
          <w:u w:val="none"/>
        </w:rPr>
        <w:t>A</w:t>
      </w:r>
      <w:r w:rsidR="00237E70" w:rsidRPr="00C02AB6">
        <w:rPr>
          <w:rStyle w:val="Lienhypertexte"/>
          <w:color w:val="auto"/>
          <w:sz w:val="18"/>
          <w:szCs w:val="18"/>
          <w:u w:val="none"/>
        </w:rPr>
        <w:t>u nord-ouest se trouve un ridicule petit cabanon en bois. -&gt; point de départ de l’automate.</w:t>
      </w:r>
    </w:p>
    <w:bookmarkEnd w:id="1"/>
    <w:bookmarkEnd w:id="2"/>
    <w:p w:rsidR="00531459" w:rsidRPr="00DC6999" w:rsidRDefault="00531459" w:rsidP="00DC6999">
      <w:pPr>
        <w:spacing w:after="120"/>
        <w:jc w:val="both"/>
        <w:rPr>
          <w:sz w:val="18"/>
          <w:szCs w:val="18"/>
        </w:rPr>
      </w:pPr>
    </w:p>
    <w:sectPr w:rsidR="00531459" w:rsidRPr="00DC6999" w:rsidSect="00531459">
      <w:pgSz w:w="12240" w:h="15840" w:code="1"/>
      <w:pgMar w:top="1440" w:right="1080" w:bottom="709" w:left="1080" w:header="720" w:footer="720" w:gutter="0"/>
      <w:pgNumType w:start="0"/>
      <w:cols w:space="36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77A6" w:rsidRDefault="00C377A6">
      <w:pPr>
        <w:spacing w:after="0" w:line="240" w:lineRule="auto"/>
      </w:pPr>
      <w:r>
        <w:separator/>
      </w:r>
    </w:p>
  </w:endnote>
  <w:endnote w:type="continuationSeparator" w:id="0">
    <w:p w:rsidR="00C377A6" w:rsidRDefault="00C377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charset w:val="00"/>
    <w:family w:val="script"/>
    <w:pitch w:val="variable"/>
    <w:sig w:usb0="00000287" w:usb1="00000000" w:usb2="00000000" w:usb3="00000000" w:csb0="0000009F" w:csb1="00000000"/>
    <w:embedRegular r:id="rId1" w:fontKey="{E2306F44-3573-43DC-9D0F-1602AEB67512}"/>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2" w:fontKey="{F5B1D8FC-0294-4644-BBE0-CD6485D68060}"/>
  </w:font>
  <w:font w:name="Rio Oro">
    <w:panose1 w:val="02000500000000000000"/>
    <w:charset w:val="00"/>
    <w:family w:val="auto"/>
    <w:pitch w:val="variable"/>
    <w:sig w:usb0="A00000A7" w:usb1="5000004A" w:usb2="00000000" w:usb3="00000000" w:csb0="00000111" w:csb1="00000000"/>
    <w:embedRegular r:id="rId3" w:fontKey="{CD1154C4-44F8-4548-9F4B-19E876A3E7FC}"/>
    <w:embedBold r:id="rId4" w:fontKey="{9D7DEB50-0979-4841-A11F-129E5E7D8587}"/>
    <w:embedItalic r:id="rId5" w:fontKey="{083CE93F-5C40-4305-B064-A82E427B1B41}"/>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74C08645-C217-4708-BD7F-D12EA69EDC9B}"/>
  </w:font>
  <w:font w:name="Rio Grande">
    <w:panose1 w:val="02000800000000000000"/>
    <w:charset w:val="00"/>
    <w:family w:val="auto"/>
    <w:pitch w:val="variable"/>
    <w:sig w:usb0="A00000A7" w:usb1="5000004A" w:usb2="00000000" w:usb3="00000000" w:csb0="00000111" w:csb1="00000000"/>
    <w:embedRegular r:id="rId7" w:fontKey="{B3D94986-ED28-4FC3-8C01-1A2BD565D47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ED6" w:rsidRDefault="00324351">
    <w:pPr>
      <w:pStyle w:val="Pieddepage"/>
    </w:pPr>
    <w:r>
      <w:rPr>
        <w:noProof/>
        <w:lang w:eastAsia="fr-FR" w:bidi="ar-SA"/>
      </w:rPr>
      <mc:AlternateContent>
        <mc:Choice Requires="wps">
          <w:drawing>
            <wp:anchor distT="0" distB="0" distL="114300" distR="114300" simplePos="0" relativeHeight="251673600" behindDoc="0" locked="0" layoutInCell="0" allowOverlap="1">
              <wp:simplePos x="0" y="0"/>
              <wp:positionH relativeFrom="rightMargin">
                <wp:align>left</wp:align>
              </wp:positionH>
              <wp:positionV relativeFrom="margin">
                <wp:align>bottom</wp:align>
              </wp:positionV>
              <wp:extent cx="531495" cy="8229600"/>
              <wp:effectExtent l="0" t="0" r="0" b="0"/>
              <wp:wrapNone/>
              <wp:docPr id="10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 cy="822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4ED6" w:rsidRPr="00A62DD8" w:rsidRDefault="00C377A6">
                          <w:pPr>
                            <w:rPr>
                              <w:rFonts w:asciiTheme="majorHAnsi" w:hAnsiTheme="majorHAnsi"/>
                              <w:color w:val="7F7F7F" w:themeColor="text1" w:themeTint="80"/>
                              <w:lang w:val="en-US"/>
                            </w:rPr>
                          </w:pPr>
                          <w:sdt>
                            <w:sdtPr>
                              <w:rPr>
                                <w:rFonts w:asciiTheme="majorHAnsi" w:hAnsiTheme="majorHAnsi"/>
                                <w:color w:val="7F7F7F" w:themeColor="text1" w:themeTint="80"/>
                                <w:lang w:val="en-US"/>
                              </w:rPr>
                              <w:alias w:val="Title"/>
                              <w:id w:val="-1831207074"/>
                              <w:dataBinding w:prefixMappings="xmlns:ns0='http://schemas.openxmlformats.org/package/2006/metadata/core-properties' xmlns:ns1='http://purl.org/dc/elements/1.1/'" w:xpath="/ns0:coreProperties[1]/ns1:title[1]" w:storeItemID="{6C3C8BC8-F283-45AE-878A-BAB7291924A1}"/>
                              <w:text/>
                            </w:sdtPr>
                            <w:sdtEndPr/>
                            <w:sdtContent>
                              <w:r w:rsidR="006B4ED6" w:rsidRPr="00A62DD8">
                                <w:rPr>
                                  <w:rFonts w:asciiTheme="majorHAnsi" w:hAnsiTheme="majorHAnsi"/>
                                  <w:color w:val="7F7F7F" w:themeColor="text1" w:themeTint="80"/>
                                  <w:lang w:val="en-US"/>
                                </w:rPr>
                                <w:t>School report (Butterfly design)</w:t>
                              </w:r>
                            </w:sdtContent>
                          </w:sdt>
                          <w:r w:rsidR="006B4ED6" w:rsidRPr="00A62DD8">
                            <w:rPr>
                              <w:rFonts w:asciiTheme="majorHAnsi" w:hAnsiTheme="majorHAnsi"/>
                              <w:color w:val="7F7F7F" w:themeColor="text1" w:themeTint="80"/>
                              <w:lang w:val="en-US"/>
                            </w:rPr>
                            <w:t xml:space="preserve"> | </w:t>
                          </w:r>
                          <w:sdt>
                            <w:sdtPr>
                              <w:rPr>
                                <w:rFonts w:asciiTheme="majorHAnsi" w:hAnsiTheme="majorHAnsi"/>
                                <w:color w:val="7F7F7F" w:themeColor="text1" w:themeTint="80"/>
                              </w:rPr>
                              <w:alias w:val="Date"/>
                              <w:id w:val="931549613"/>
                              <w:showingPlcHdr/>
                              <w:dataBinding w:prefixMappings="xmlns:ns0='http://schemas.microsoft.com/office/2006/coverPageProps'" w:xpath="/ns0:CoverPageProperties[1]/ns0:PublishDate[1]" w:storeItemID="{55AF091B-3C7A-41E3-B477-F2FDAA23CFDA}"/>
                              <w:date>
                                <w:lid w:val="en-US"/>
                                <w:storeMappedDataAs w:val="dateTime"/>
                                <w:calendar w:val="gregorian"/>
                              </w:date>
                            </w:sdtPr>
                            <w:sdtEndPr/>
                            <w:sdtContent>
                              <w:r w:rsidR="006B4ED6" w:rsidRPr="00A62DD8">
                                <w:rPr>
                                  <w:rFonts w:asciiTheme="majorHAnsi" w:hAnsiTheme="majorHAnsi"/>
                                  <w:color w:val="7F7F7F" w:themeColor="text1" w:themeTint="80"/>
                                  <w:lang w:val="en-US"/>
                                </w:rPr>
                                <w:t>[Pick the date]</w:t>
                              </w:r>
                            </w:sdtContent>
                          </w:sdt>
                          <w:r w:rsidR="006B4ED6" w:rsidRPr="00A62DD8">
                            <w:rPr>
                              <w:rFonts w:asciiTheme="majorHAnsi" w:hAnsiTheme="majorHAnsi"/>
                              <w:color w:val="7F7F7F" w:themeColor="text1" w:themeTint="80"/>
                              <w:lang w:val="en-US"/>
                            </w:rPr>
                            <w:t xml:space="preserve"> </w:t>
                          </w:r>
                        </w:p>
                      </w:txbxContent>
                    </wps:txbx>
                    <wps:bodyPr rot="0" vert="vert270" wrap="square" lIns="91440" tIns="45720" rIns="109728" bIns="137160" anchor="ctr" anchorCtr="0" upright="1">
                      <a:noAutofit/>
                    </wps:bodyPr>
                  </wps:wsp>
                </a:graphicData>
              </a:graphic>
              <wp14:sizeRelH relativeFrom="margin">
                <wp14:pctWidth>50000</wp14:pctWidth>
              </wp14:sizeRelH>
              <wp14:sizeRelV relativeFrom="margin">
                <wp14:pctHeight>100000</wp14:pctHeight>
              </wp14:sizeRelV>
            </wp:anchor>
          </w:drawing>
        </mc:Choice>
        <mc:Fallback>
          <w:pict>
            <v:rect id="Rectangle 23" o:spid="_x0000_s1029" style="position:absolute;margin-left:0;margin-top:0;width:41.85pt;height:9in;z-index:251673600;visibility:visible;mso-wrap-style:square;mso-width-percent:500;mso-height-percent:1000;mso-wrap-distance-left:9pt;mso-wrap-distance-top:0;mso-wrap-distance-right:9pt;mso-wrap-distance-bottom:0;mso-position-horizontal:left;mso-position-horizontal-relative:right-margin-area;mso-position-vertical:bottom;mso-position-vertical-relative:margin;mso-width-percent:500;mso-height-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" o:allowincell="f" filled="f" stroked="f">
              <v:textbox style="layout-flow:vertical;mso-layout-flow-alt:bottom-to-top" inset=",,8.64pt,10.8pt">
                <w:txbxContent>
                  <w:p w:rsidR="006B4ED6" w:rsidRPr="00A62DD8" w:rsidRDefault="00C377A6">
                    <w:pPr>
                      <w:rPr>
                        <w:rFonts w:asciiTheme="majorHAnsi" w:hAnsiTheme="majorHAnsi"/>
                        <w:color w:val="7F7F7F" w:themeColor="text1" w:themeTint="80"/>
                        <w:lang w:val="en-US"/>
                      </w:rPr>
                    </w:pPr>
                    <w:sdt>
                      <w:sdtPr>
                        <w:rPr>
                          <w:rFonts w:asciiTheme="majorHAnsi" w:hAnsiTheme="majorHAnsi"/>
                          <w:color w:val="7F7F7F" w:themeColor="text1" w:themeTint="80"/>
                          <w:lang w:val="en-US"/>
                        </w:rPr>
                        <w:alias w:val="Title"/>
                        <w:id w:val="-1831207074"/>
                        <w:dataBinding w:prefixMappings="xmlns:ns0='http://schemas.openxmlformats.org/package/2006/metadata/core-properties' xmlns:ns1='http://purl.org/dc/elements/1.1/'" w:xpath="/ns0:coreProperties[1]/ns1:title[1]" w:storeItemID="{6C3C8BC8-F283-45AE-878A-BAB7291924A1}"/>
                        <w:text/>
                      </w:sdtPr>
                      <w:sdtEndPr/>
                      <w:sdtContent>
                        <w:r w:rsidR="006B4ED6" w:rsidRPr="00A62DD8">
                          <w:rPr>
                            <w:rFonts w:asciiTheme="majorHAnsi" w:hAnsiTheme="majorHAnsi"/>
                            <w:color w:val="7F7F7F" w:themeColor="text1" w:themeTint="80"/>
                            <w:lang w:val="en-US"/>
                          </w:rPr>
                          <w:t>School report (Butterfly design)</w:t>
                        </w:r>
                      </w:sdtContent>
                    </w:sdt>
                    <w:r w:rsidR="006B4ED6" w:rsidRPr="00A62DD8">
                      <w:rPr>
                        <w:rFonts w:asciiTheme="majorHAnsi" w:hAnsiTheme="majorHAnsi"/>
                        <w:color w:val="7F7F7F" w:themeColor="text1" w:themeTint="80"/>
                        <w:lang w:val="en-US"/>
                      </w:rPr>
                      <w:t xml:space="preserve"> | </w:t>
                    </w:r>
                    <w:sdt>
                      <w:sdtPr>
                        <w:rPr>
                          <w:rFonts w:asciiTheme="majorHAnsi" w:hAnsiTheme="majorHAnsi"/>
                          <w:color w:val="7F7F7F" w:themeColor="text1" w:themeTint="80"/>
                        </w:rPr>
                        <w:alias w:val="Date"/>
                        <w:id w:val="931549613"/>
                        <w:showingPlcHdr/>
                        <w:dataBinding w:prefixMappings="xmlns:ns0='http://schemas.microsoft.com/office/2006/coverPageProps'" w:xpath="/ns0:CoverPageProperties[1]/ns0:PublishDate[1]" w:storeItemID="{55AF091B-3C7A-41E3-B477-F2FDAA23CFDA}"/>
                        <w:date>
                          <w:lid w:val="en-US"/>
                          <w:storeMappedDataAs w:val="dateTime"/>
                          <w:calendar w:val="gregorian"/>
                        </w:date>
                      </w:sdtPr>
                      <w:sdtEndPr/>
                      <w:sdtContent>
                        <w:r w:rsidR="006B4ED6" w:rsidRPr="00A62DD8">
                          <w:rPr>
                            <w:rFonts w:asciiTheme="majorHAnsi" w:hAnsiTheme="majorHAnsi"/>
                            <w:color w:val="7F7F7F" w:themeColor="text1" w:themeTint="80"/>
                            <w:lang w:val="en-US"/>
                          </w:rPr>
                          <w:t>[Pick the date]</w:t>
                        </w:r>
                      </w:sdtContent>
                    </w:sdt>
                    <w:r w:rsidR="006B4ED6" w:rsidRPr="00A62DD8">
                      <w:rPr>
                        <w:rFonts w:asciiTheme="majorHAnsi" w:hAnsiTheme="majorHAnsi"/>
                        <w:color w:val="7F7F7F" w:themeColor="text1" w:themeTint="80"/>
                        <w:lang w:val="en-US"/>
                      </w:rPr>
                      <w:t xml:space="preserve"> </w:t>
                    </w:r>
                  </w:p>
                </w:txbxContent>
              </v:textbox>
              <w10:wrap anchorx="margin" anchory="margin"/>
            </v:rect>
          </w:pict>
        </mc:Fallback>
      </mc:AlternateContent>
    </w:r>
    <w:r>
      <w:rPr>
        <w:noProof/>
        <w:lang w:eastAsia="fr-FR" w:bidi="ar-SA"/>
      </w:rPr>
      <mc:AlternateContent>
        <mc:Choice Requires="wps">
          <w:drawing>
            <wp:anchor distT="0" distB="0" distL="114300" distR="114300" simplePos="0" relativeHeight="251674624" behindDoc="0" locked="0" layoutInCell="0" allowOverlap="1">
              <wp:simplePos x="0" y="0"/>
              <wp:positionH relativeFrom="page">
                <wp:align>center</wp:align>
              </wp:positionH>
              <wp:positionV relativeFrom="page">
                <wp:align>center</wp:align>
              </wp:positionV>
              <wp:extent cx="7138035" cy="9441815"/>
              <wp:effectExtent l="0" t="0" r="12065" b="12700"/>
              <wp:wrapNone/>
              <wp:docPr id="102"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8035" cy="9441815"/>
                      </a:xfrm>
                      <a:prstGeom prst="roundRect">
                        <a:avLst>
                          <a:gd name="adj" fmla="val 4023"/>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id="AutoShape 24" o:spid="_x0000_s1026" style="position:absolute;margin-left:0;margin-top:0;width:562.05pt;height:743.45pt;z-index:251674624;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" o:allowincell="f" filled="f" fillcolor="black" strokecolor="black [3213]" strokeweight="1pt">
              <w10:wrap anchorx="page" anchory="page"/>
            </v:roundrect>
          </w:pict>
        </mc:Fallback>
      </mc:AlternateContent>
    </w:r>
    <w:r>
      <w:rPr>
        <w:noProof/>
        <w:lang w:eastAsia="fr-FR" w:bidi="ar-SA"/>
      </w:rPr>
      <mc:AlternateContent>
        <mc:Choice Requires="wps">
          <w:drawing>
            <wp:anchor distT="0" distB="0" distL="114300" distR="114300" simplePos="0" relativeHeight="251672576" behindDoc="0" locked="0" layoutInCell="0" allowOverlap="1">
              <wp:simplePos x="0" y="0"/>
              <wp:positionH relativeFrom="rightMargin">
                <wp:align>left</wp:align>
              </wp:positionH>
              <wp:positionV relativeFrom="bottomMargin">
                <wp:align>top</wp:align>
              </wp:positionV>
              <wp:extent cx="520700" cy="520700"/>
              <wp:effectExtent l="0" t="0" r="0" b="0"/>
              <wp:wrapNone/>
              <wp:docPr id="14"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520700"/>
                      </a:xfrm>
                      <a:prstGeom prst="ellipse">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B4ED6" w:rsidRDefault="00202CDC">
                          <w:pPr>
                            <w:jc w:val="center"/>
                            <w:rPr>
                              <w:color w:val="FFFFFF" w:themeColor="background1"/>
                              <w:sz w:val="40"/>
                              <w:szCs w:val="40"/>
                            </w:rPr>
                          </w:pPr>
                          <w:r>
                            <w:fldChar w:fldCharType="begin"/>
                          </w:r>
                          <w:r w:rsidR="006B4ED6">
                            <w:instrText xml:space="preserve"> PAGE  \* Arabic  \* MERGEFORMAT </w:instrText>
                          </w:r>
                          <w:r>
                            <w:fldChar w:fldCharType="separate"/>
                          </w:r>
                          <w:r w:rsidR="006B4ED6" w:rsidRPr="00170F31">
                            <w:rPr>
                              <w:noProof/>
                              <w:color w:val="FFFFFF" w:themeColor="background1"/>
                              <w:sz w:val="40"/>
                              <w:szCs w:val="40"/>
                            </w:rPr>
                            <w:t>19</w:t>
                          </w:r>
                          <w:r>
                            <w:rPr>
                              <w:noProof/>
                              <w:color w:val="FFFFFF" w:themeColor="background1"/>
                              <w:sz w:val="40"/>
                              <w:szCs w:val="40"/>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2" o:spid="_x0000_s1030" style="position:absolute;margin-left:0;margin-top:0;width:41pt;height:41pt;z-index:251672576;visibility:visible;mso-wrap-style:square;mso-width-percent:0;mso-height-percent:0;mso-wrap-distance-left:9pt;mso-wrap-distance-top:0;mso-wrap-distance-right:9pt;mso-wrap-distance-bottom:0;mso-position-horizontal:left;mso-position-horizontal-relative:right-margin-area;mso-position-vertical:top;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" o:allowincell="f" fillcolor="#873624 [3204]" stroked="f">
              <v:textbox inset="0,0,0,0">
                <w:txbxContent>
                  <w:p w:rsidR="006B4ED6" w:rsidRDefault="00202CDC">
                    <w:pPr>
                      <w:jc w:val="center"/>
                      <w:rPr>
                        <w:color w:val="FFFFFF" w:themeColor="background1"/>
                        <w:sz w:val="40"/>
                        <w:szCs w:val="40"/>
                      </w:rPr>
                    </w:pPr>
                    <w:r>
                      <w:fldChar w:fldCharType="begin"/>
                    </w:r>
                    <w:r w:rsidR="006B4ED6">
                      <w:instrText xml:space="preserve"> PAGE  \* Arabic  \* MERGEFORMAT </w:instrText>
                    </w:r>
                    <w:r>
                      <w:fldChar w:fldCharType="separate"/>
                    </w:r>
                    <w:r w:rsidR="006B4ED6" w:rsidRPr="00170F31">
                      <w:rPr>
                        <w:noProof/>
                        <w:color w:val="FFFFFF" w:themeColor="background1"/>
                        <w:sz w:val="40"/>
                        <w:szCs w:val="40"/>
                      </w:rPr>
                      <w:t>19</w:t>
                    </w:r>
                    <w:r>
                      <w:rPr>
                        <w:noProof/>
                        <w:color w:val="FFFFFF" w:themeColor="background1"/>
                        <w:sz w:val="40"/>
                        <w:szCs w:val="40"/>
                      </w:rPr>
                      <w:fldChar w:fldCharType="end"/>
                    </w:r>
                  </w:p>
                </w:txbxContent>
              </v:textbox>
              <w10:wrap anchorx="margin" anchory="margin"/>
            </v:oval>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
        <w:szCs w:val="2"/>
      </w:rPr>
      <w:id w:val="127517891"/>
      <w:docPartObj>
        <w:docPartGallery w:val="Page Numbers (Bottom of Page)"/>
        <w:docPartUnique/>
      </w:docPartObj>
    </w:sdtPr>
    <w:sdtEndPr/>
    <w:sdtContent>
      <w:p w:rsidR="006B4ED6" w:rsidRDefault="00324351">
        <w:pPr>
          <w:pStyle w:val="Pieddepage"/>
          <w:rPr>
            <w:sz w:val="2"/>
            <w:szCs w:val="2"/>
          </w:rPr>
        </w:pPr>
        <w:r>
          <w:rPr>
            <w:noProof/>
            <w:lang w:eastAsia="fr-FR" w:bidi="ar-SA"/>
          </w:rPr>
          <mc:AlternateContent>
            <mc:Choice Requires="wps">
              <w:drawing>
                <wp:anchor distT="0" distB="0" distL="114300" distR="114300" simplePos="0" relativeHeight="251676672" behindDoc="0" locked="0" layoutInCell="0" allowOverlap="1">
                  <wp:simplePos x="0" y="0"/>
                  <wp:positionH relativeFrom="rightMargin">
                    <wp:align>left</wp:align>
                  </wp:positionH>
                  <mc:AlternateContent>
                    <mc:Choice Requires="wp14">
                      <wp:positionV relativeFrom="bottomMargin">
                        <wp14:pctPosVOffset>7000</wp14:pctPosVOffset>
                      </wp:positionV>
                    </mc:Choice>
                    <mc:Fallback>
                      <wp:positionV relativeFrom="page">
                        <wp:posOffset>9639300</wp:posOffset>
                      </wp:positionV>
                    </mc:Fallback>
                  </mc:AlternateContent>
                  <wp:extent cx="368300" cy="274320"/>
                  <wp:effectExtent l="9525" t="9525" r="12700" b="11430"/>
                  <wp:wrapNone/>
                  <wp:docPr id="6"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chemeClr val="tx1">
                                <a:lumMod val="50000"/>
                                <a:lumOff val="50000"/>
                              </a:schemeClr>
                            </a:solidFill>
                            <a:round/>
                            <a:headEnd/>
                            <a:tailEnd/>
                          </a:ln>
                        </wps:spPr>
                        <wps:txbx>
                          <w:txbxContent>
                            <w:p w:rsidR="00286F43" w:rsidRDefault="00202CDC">
                              <w:pPr>
                                <w:jc w:val="center"/>
                              </w:pPr>
                              <w:r>
                                <w:fldChar w:fldCharType="begin"/>
                              </w:r>
                              <w:r w:rsidR="006F39C6">
                                <w:instrText xml:space="preserve"> PAGE    \* MERGEFORMAT </w:instrText>
                              </w:r>
                              <w:r>
                                <w:fldChar w:fldCharType="separate"/>
                              </w:r>
                              <w:r w:rsidR="005C700D" w:rsidRPr="005C700D">
                                <w:rPr>
                                  <w:noProof/>
                                  <w:sz w:val="16"/>
                                  <w:szCs w:val="16"/>
                                </w:rPr>
                                <w:t>2</w:t>
                              </w:r>
                              <w:r>
                                <w:rPr>
                                  <w:noProof/>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31" o:spid="_x0000_s1031" type="#_x0000_t65" style="position:absolute;margin-left:0;margin-top:0;width:29pt;height:21.6pt;z-index:251676672;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" o:allowincell="f" adj="14135" strokecolor="gray [1629]" strokeweight=".25pt">
                  <v:textbox>
                    <w:txbxContent>
                      <w:p w:rsidR="00286F43" w:rsidRDefault="00202CDC">
                        <w:pPr>
                          <w:jc w:val="center"/>
                        </w:pPr>
                        <w:r>
                          <w:fldChar w:fldCharType="begin"/>
                        </w:r>
                        <w:r w:rsidR="006F39C6">
                          <w:instrText xml:space="preserve"> PAGE    \* MERGEFORMAT </w:instrText>
                        </w:r>
                        <w:r>
                          <w:fldChar w:fldCharType="separate"/>
                        </w:r>
                        <w:r w:rsidR="005C700D" w:rsidRPr="005C700D">
                          <w:rPr>
                            <w:noProof/>
                            <w:sz w:val="16"/>
                            <w:szCs w:val="16"/>
                          </w:rPr>
                          <w:t>2</w:t>
                        </w:r>
                        <w:r>
                          <w:rPr>
                            <w:noProof/>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77A6" w:rsidRDefault="00C377A6">
      <w:pPr>
        <w:spacing w:after="0" w:line="240" w:lineRule="auto"/>
      </w:pPr>
      <w:r>
        <w:separator/>
      </w:r>
    </w:p>
  </w:footnote>
  <w:footnote w:type="continuationSeparator" w:id="0">
    <w:p w:rsidR="00C377A6" w:rsidRDefault="00C377A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7073496"/>
      <w:docPartObj>
        <w:docPartGallery w:val="Page Numbers (Margins)"/>
        <w:docPartUnique/>
      </w:docPartObj>
    </w:sdtPr>
    <w:sdtEndPr/>
    <w:sdtContent>
      <w:p w:rsidR="00286F43" w:rsidRDefault="00324351">
        <w:pPr>
          <w:pStyle w:val="En-tte"/>
        </w:pPr>
        <w:r>
          <w:rPr>
            <w:noProof/>
            <w:lang w:eastAsia="fr-FR" w:bidi="ar-SA"/>
          </w:rPr>
          <mc:AlternateContent>
            <mc:Choice Requires="wps">
              <w:drawing>
                <wp:anchor distT="0" distB="0" distL="114300" distR="114300" simplePos="0" relativeHeight="251678720" behindDoc="0" locked="0" layoutInCell="0" allowOverlap="1">
                  <wp:simplePos x="0" y="0"/>
                  <wp:positionH relativeFrom="rightMargin">
                    <wp:align>center</wp:align>
                  </wp:positionH>
                  <wp:positionV relativeFrom="margin">
                    <wp:align>top</wp:align>
                  </wp:positionV>
                  <wp:extent cx="581025" cy="409575"/>
                  <wp:effectExtent l="9525" t="0" r="0" b="0"/>
                  <wp:wrapNone/>
                  <wp:docPr id="15"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81025" cy="409575"/>
                          </a:xfrm>
                          <a:prstGeom prst="rightArrow">
                            <a:avLst>
                              <a:gd name="adj1" fmla="val 50278"/>
                              <a:gd name="adj2" fmla="val 52482"/>
                            </a:avLst>
                          </a:prstGeom>
                          <a:solidFill>
                            <a:schemeClr val="accent2">
                              <a:lumMod val="100000"/>
                              <a:lumOff val="0"/>
                            </a:schemeClr>
                          </a:solidFill>
                          <a:ln>
                            <a:noFill/>
                          </a:ln>
                          <a:extLst>
                            <a:ext uri="{91240B29-F687-4F45-9708-019B960494DF}">
                              <a14:hiddenLine xmlns:a14="http://schemas.microsoft.com/office/drawing/2010/main" w="9525">
                                <a:solidFill>
                                  <a:schemeClr val="accent1">
                                    <a:lumMod val="100000"/>
                                    <a:lumOff val="0"/>
                                  </a:schemeClr>
                                </a:solidFill>
                                <a:miter lim="800000"/>
                                <a:headEnd/>
                                <a:tailEnd/>
                              </a14:hiddenLine>
                            </a:ext>
                          </a:extLst>
                        </wps:spPr>
                        <wps:txbx>
                          <w:txbxContent>
                            <w:p w:rsidR="00286F43" w:rsidRDefault="00202CDC">
                              <w:pPr>
                                <w:pStyle w:val="Pieddepage"/>
                                <w:jc w:val="center"/>
                                <w:rPr>
                                  <w:color w:val="FFFFFF" w:themeColor="background1"/>
                                </w:rPr>
                              </w:pPr>
                              <w:r>
                                <w:fldChar w:fldCharType="begin"/>
                              </w:r>
                              <w:r w:rsidR="006F39C6">
                                <w:instrText xml:space="preserve"> PAGE   \* MERGEFORMAT </w:instrText>
                              </w:r>
                              <w:r>
                                <w:fldChar w:fldCharType="separate"/>
                              </w:r>
                              <w:r w:rsidR="005C700D" w:rsidRPr="005C700D">
                                <w:rPr>
                                  <w:noProof/>
                                  <w:color w:val="FFFFFF" w:themeColor="background1"/>
                                </w:rPr>
                                <w:t>2</w:t>
                              </w:r>
                              <w:r>
                                <w:rPr>
                                  <w:noProof/>
                                  <w:color w:val="FFFFFF" w:themeColor="background1"/>
                                </w:rPr>
                                <w:fldChar w:fldCharType="end"/>
                              </w:r>
                            </w:p>
                            <w:p w:rsidR="00286F43" w:rsidRDefault="00286F43"/>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2" o:spid="_x0000_s1028" type="#_x0000_t13" style="position:absolute;margin-left:0;margin-top:0;width:45.75pt;height:32.25pt;rotation:180;z-index:251678720;visibility:visible;mso-wrap-style:square;mso-width-percent:0;mso-height-percent:0;mso-wrap-distance-left:9pt;mso-wrap-distance-top:0;mso-wrap-distance-right:9pt;mso-wrap-distance-bottom:0;mso-position-horizontal:center;mso-position-horizontal-relative:right-margin-area;mso-position-vertical:top;mso-position-vertical-relative:margin;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" o:allowincell="f" adj="13609,5370" fillcolor="#d6862d [3205]" stroked="f" strokecolor="#873624 [3204]">
                  <v:textbox inset=",0,,0">
                    <w:txbxContent>
                      <w:p w:rsidR="00286F43" w:rsidRDefault="00202CDC">
                        <w:pPr>
                          <w:pStyle w:val="Pieddepage"/>
                          <w:jc w:val="center"/>
                          <w:rPr>
                            <w:color w:val="FFFFFF" w:themeColor="background1"/>
                          </w:rPr>
                        </w:pPr>
                        <w:r>
                          <w:fldChar w:fldCharType="begin"/>
                        </w:r>
                        <w:r w:rsidR="006F39C6">
                          <w:instrText xml:space="preserve"> PAGE   \* MERGEFORMAT </w:instrText>
                        </w:r>
                        <w:r>
                          <w:fldChar w:fldCharType="separate"/>
                        </w:r>
                        <w:r w:rsidR="005C700D" w:rsidRPr="005C700D">
                          <w:rPr>
                            <w:noProof/>
                            <w:color w:val="FFFFFF" w:themeColor="background1"/>
                          </w:rPr>
                          <w:t>2</w:t>
                        </w:r>
                        <w:r>
                          <w:rPr>
                            <w:noProof/>
                            <w:color w:val="FFFFFF" w:themeColor="background1"/>
                          </w:rPr>
                          <w:fldChar w:fldCharType="end"/>
                        </w:r>
                      </w:p>
                      <w:p w:rsidR="00286F43" w:rsidRDefault="00286F43"/>
                    </w:txbxContent>
                  </v:textbox>
                  <w10:wrap anchorx="margin" anchory="margin"/>
                </v:shape>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4221E7A"/>
    <w:lvl w:ilvl="0">
      <w:start w:val="1"/>
      <w:numFmt w:val="decimal"/>
      <w:lvlText w:val="%1."/>
      <w:lvlJc w:val="left"/>
      <w:pPr>
        <w:tabs>
          <w:tab w:val="num" w:pos="1800"/>
        </w:tabs>
        <w:ind w:left="1800" w:hanging="360"/>
      </w:pPr>
    </w:lvl>
  </w:abstractNum>
  <w:abstractNum w:abstractNumId="1">
    <w:nsid w:val="FFFFFF7D"/>
    <w:multiLevelType w:val="singleLevel"/>
    <w:tmpl w:val="2230E638"/>
    <w:lvl w:ilvl="0">
      <w:start w:val="1"/>
      <w:numFmt w:val="decimal"/>
      <w:lvlText w:val="%1."/>
      <w:lvlJc w:val="left"/>
      <w:pPr>
        <w:tabs>
          <w:tab w:val="num" w:pos="1440"/>
        </w:tabs>
        <w:ind w:left="1440" w:hanging="360"/>
      </w:pPr>
    </w:lvl>
  </w:abstractNum>
  <w:abstractNum w:abstractNumId="2">
    <w:nsid w:val="FFFFFF7E"/>
    <w:multiLevelType w:val="singleLevel"/>
    <w:tmpl w:val="3CEEF582"/>
    <w:lvl w:ilvl="0">
      <w:start w:val="1"/>
      <w:numFmt w:val="decimal"/>
      <w:lvlText w:val="%1."/>
      <w:lvlJc w:val="left"/>
      <w:pPr>
        <w:tabs>
          <w:tab w:val="num" w:pos="1080"/>
        </w:tabs>
        <w:ind w:left="1080" w:hanging="360"/>
      </w:pPr>
    </w:lvl>
  </w:abstractNum>
  <w:abstractNum w:abstractNumId="3">
    <w:nsid w:val="FFFFFF7F"/>
    <w:multiLevelType w:val="singleLevel"/>
    <w:tmpl w:val="76483F50"/>
    <w:lvl w:ilvl="0">
      <w:start w:val="1"/>
      <w:numFmt w:val="decimal"/>
      <w:lvlText w:val="%1."/>
      <w:lvlJc w:val="left"/>
      <w:pPr>
        <w:tabs>
          <w:tab w:val="num" w:pos="720"/>
        </w:tabs>
        <w:ind w:left="720" w:hanging="360"/>
      </w:pPr>
    </w:lvl>
  </w:abstractNum>
  <w:abstractNum w:abstractNumId="4">
    <w:nsid w:val="FFFFFF80"/>
    <w:multiLevelType w:val="singleLevel"/>
    <w:tmpl w:val="B9B6F702"/>
    <w:lvl w:ilvl="0">
      <w:start w:val="1"/>
      <w:numFmt w:val="bullet"/>
      <w:pStyle w:val="Listepuces5"/>
      <w:lvlText w:val="○"/>
      <w:lvlJc w:val="left"/>
      <w:pPr>
        <w:ind w:left="1800" w:hanging="360"/>
      </w:pPr>
      <w:rPr>
        <w:rFonts w:ascii="Monotype Corsiva" w:hAnsi="Monotype Corsiva" w:hint="default"/>
        <w:color w:val="D0BE40" w:themeColor="accent3"/>
      </w:rPr>
    </w:lvl>
  </w:abstractNum>
  <w:abstractNum w:abstractNumId="5">
    <w:nsid w:val="FFFFFF81"/>
    <w:multiLevelType w:val="singleLevel"/>
    <w:tmpl w:val="9A8A1DFA"/>
    <w:lvl w:ilvl="0">
      <w:start w:val="1"/>
      <w:numFmt w:val="bullet"/>
      <w:pStyle w:val="Listepuces4"/>
      <w:lvlText w:val=""/>
      <w:lvlJc w:val="left"/>
      <w:pPr>
        <w:ind w:left="1440" w:hanging="360"/>
      </w:pPr>
      <w:rPr>
        <w:rFonts w:ascii="Symbol" w:hAnsi="Symbol" w:hint="default"/>
        <w:color w:val="D0BE40" w:themeColor="accent3"/>
      </w:rPr>
    </w:lvl>
  </w:abstractNum>
  <w:abstractNum w:abstractNumId="6">
    <w:nsid w:val="FFFFFF82"/>
    <w:multiLevelType w:val="singleLevel"/>
    <w:tmpl w:val="AC6E7B80"/>
    <w:lvl w:ilvl="0">
      <w:start w:val="1"/>
      <w:numFmt w:val="bullet"/>
      <w:pStyle w:val="Listepuces3"/>
      <w:lvlText w:val=""/>
      <w:lvlJc w:val="left"/>
      <w:pPr>
        <w:ind w:left="1080" w:hanging="360"/>
      </w:pPr>
      <w:rPr>
        <w:rFonts w:ascii="Symbol" w:hAnsi="Symbol" w:hint="default"/>
        <w:color w:val="D4735E" w:themeColor="accent1" w:themeTint="99"/>
      </w:rPr>
    </w:lvl>
  </w:abstractNum>
  <w:abstractNum w:abstractNumId="7">
    <w:nsid w:val="FFFFFF83"/>
    <w:multiLevelType w:val="singleLevel"/>
    <w:tmpl w:val="3EFA84BC"/>
    <w:lvl w:ilvl="0">
      <w:start w:val="1"/>
      <w:numFmt w:val="bullet"/>
      <w:pStyle w:val="Listepuces2"/>
      <w:lvlText w:val=""/>
      <w:lvlJc w:val="left"/>
      <w:pPr>
        <w:ind w:left="720" w:hanging="360"/>
      </w:pPr>
      <w:rPr>
        <w:rFonts w:ascii="Symbol" w:hAnsi="Symbol" w:hint="default"/>
        <w:color w:val="873624" w:themeColor="accent1"/>
      </w:rPr>
    </w:lvl>
  </w:abstractNum>
  <w:abstractNum w:abstractNumId="8">
    <w:nsid w:val="FFFFFF88"/>
    <w:multiLevelType w:val="singleLevel"/>
    <w:tmpl w:val="69E86A46"/>
    <w:lvl w:ilvl="0">
      <w:start w:val="1"/>
      <w:numFmt w:val="decimal"/>
      <w:lvlText w:val="%1."/>
      <w:lvlJc w:val="left"/>
      <w:pPr>
        <w:tabs>
          <w:tab w:val="num" w:pos="360"/>
        </w:tabs>
        <w:ind w:left="360" w:hanging="360"/>
      </w:pPr>
    </w:lvl>
  </w:abstractNum>
  <w:abstractNum w:abstractNumId="9">
    <w:nsid w:val="FFFFFF89"/>
    <w:multiLevelType w:val="singleLevel"/>
    <w:tmpl w:val="7E249CE2"/>
    <w:lvl w:ilvl="0">
      <w:start w:val="1"/>
      <w:numFmt w:val="bullet"/>
      <w:pStyle w:val="Listepuces"/>
      <w:lvlText w:val=""/>
      <w:lvlJc w:val="left"/>
      <w:pPr>
        <w:ind w:left="360" w:hanging="360"/>
      </w:pPr>
      <w:rPr>
        <w:rFonts w:ascii="Symbol" w:hAnsi="Symbol" w:hint="default"/>
        <w:color w:val="65281B" w:themeColor="accent1" w:themeShade="BF"/>
      </w:rPr>
    </w:lvl>
  </w:abstractNum>
  <w:abstractNum w:abstractNumId="10">
    <w:nsid w:val="0CBC4C2D"/>
    <w:multiLevelType w:val="hybridMultilevel"/>
    <w:tmpl w:val="27EABC74"/>
    <w:lvl w:ilvl="0" w:tplc="B9403F78">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43204FF"/>
    <w:multiLevelType w:val="hybridMultilevel"/>
    <w:tmpl w:val="B1A48D56"/>
    <w:lvl w:ilvl="0" w:tplc="A1942CE4">
      <w:numFmt w:val="bullet"/>
      <w:lvlText w:val="-"/>
      <w:lvlJc w:val="left"/>
      <w:pPr>
        <w:ind w:left="720" w:hanging="360"/>
      </w:pPr>
      <w:rPr>
        <w:rFonts w:ascii="Times New Roman" w:eastAsia="SimSun" w:hAnsi="Times New Roman" w:cs="Times New Roman" w:hint="default"/>
        <w:sz w:val="18"/>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8A0566C"/>
    <w:multiLevelType w:val="hybridMultilevel"/>
    <w:tmpl w:val="621EA3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95A581D"/>
    <w:multiLevelType w:val="hybridMultilevel"/>
    <w:tmpl w:val="92985156"/>
    <w:lvl w:ilvl="0" w:tplc="BC84913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1190699"/>
    <w:multiLevelType w:val="hybridMultilevel"/>
    <w:tmpl w:val="83B8CE88"/>
    <w:lvl w:ilvl="0" w:tplc="5EF2F76C">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5265C44"/>
    <w:multiLevelType w:val="hybridMultilevel"/>
    <w:tmpl w:val="BA3C20A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0C532F4"/>
    <w:multiLevelType w:val="hybridMultilevel"/>
    <w:tmpl w:val="85FCA132"/>
    <w:lvl w:ilvl="0" w:tplc="040C0009">
      <w:start w:val="1"/>
      <w:numFmt w:val="bullet"/>
      <w:lvlText w:val=""/>
      <w:lvlJc w:val="left"/>
      <w:pPr>
        <w:ind w:left="786" w:hanging="360"/>
      </w:pPr>
      <w:rPr>
        <w:rFonts w:ascii="Wingdings" w:hAnsi="Wingdings" w:hint="default"/>
      </w:rPr>
    </w:lvl>
    <w:lvl w:ilvl="1" w:tplc="040C000B">
      <w:start w:val="1"/>
      <w:numFmt w:val="bullet"/>
      <w:lvlText w:val=""/>
      <w:lvlJc w:val="left"/>
      <w:pPr>
        <w:ind w:left="1506" w:hanging="360"/>
      </w:pPr>
      <w:rPr>
        <w:rFonts w:ascii="Wingdings" w:hAnsi="Wingdings"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7">
    <w:nsid w:val="36D950A5"/>
    <w:multiLevelType w:val="hybridMultilevel"/>
    <w:tmpl w:val="5B5A1978"/>
    <w:lvl w:ilvl="0" w:tplc="BA32859C">
      <w:numFmt w:val="bullet"/>
      <w:lvlText w:val="-"/>
      <w:lvlJc w:val="left"/>
      <w:pPr>
        <w:ind w:left="360" w:hanging="360"/>
      </w:pPr>
      <w:rPr>
        <w:rFonts w:ascii="Times New Roman" w:eastAsia="SimSun" w:hAnsi="Times New Roman" w:cs="Times New Roman"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nsid w:val="378A75D1"/>
    <w:multiLevelType w:val="hybridMultilevel"/>
    <w:tmpl w:val="7D7694EC"/>
    <w:lvl w:ilvl="0" w:tplc="B49EC06C">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A1150B9"/>
    <w:multiLevelType w:val="hybridMultilevel"/>
    <w:tmpl w:val="18EC9456"/>
    <w:lvl w:ilvl="0" w:tplc="984C360E">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97676C1"/>
    <w:multiLevelType w:val="hybridMultilevel"/>
    <w:tmpl w:val="F39C379A"/>
    <w:lvl w:ilvl="0" w:tplc="D53AAD5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ACE0A21"/>
    <w:multiLevelType w:val="hybridMultilevel"/>
    <w:tmpl w:val="ABAC915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54132AF4"/>
    <w:multiLevelType w:val="hybridMultilevel"/>
    <w:tmpl w:val="9F389652"/>
    <w:lvl w:ilvl="0" w:tplc="0C62715E">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A454050"/>
    <w:multiLevelType w:val="hybridMultilevel"/>
    <w:tmpl w:val="060A062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60FC7075"/>
    <w:multiLevelType w:val="hybridMultilevel"/>
    <w:tmpl w:val="FB38392C"/>
    <w:lvl w:ilvl="0" w:tplc="040C0009">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721975B9"/>
    <w:multiLevelType w:val="hybridMultilevel"/>
    <w:tmpl w:val="0310F4EE"/>
    <w:lvl w:ilvl="0" w:tplc="040C0009">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773A45ED"/>
    <w:multiLevelType w:val="hybridMultilevel"/>
    <w:tmpl w:val="F04E714E"/>
    <w:lvl w:ilvl="0" w:tplc="65CEF732">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79980D37"/>
    <w:multiLevelType w:val="hybridMultilevel"/>
    <w:tmpl w:val="44D865C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9"/>
  </w:num>
  <w:num w:numId="2">
    <w:abstractNumId w:val="9"/>
  </w:num>
  <w:num w:numId="3">
    <w:abstractNumId w:val="7"/>
  </w:num>
  <w:num w:numId="4">
    <w:abstractNumId w:val="7"/>
  </w:num>
  <w:num w:numId="5">
    <w:abstractNumId w:val="6"/>
  </w:num>
  <w:num w:numId="6">
    <w:abstractNumId w:val="6"/>
  </w:num>
  <w:num w:numId="7">
    <w:abstractNumId w:val="5"/>
  </w:num>
  <w:num w:numId="8">
    <w:abstractNumId w:val="5"/>
  </w:num>
  <w:num w:numId="9">
    <w:abstractNumId w:val="4"/>
  </w:num>
  <w:num w:numId="10">
    <w:abstractNumId w:val="4"/>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26"/>
  </w:num>
  <w:num w:numId="22">
    <w:abstractNumId w:val="12"/>
  </w:num>
  <w:num w:numId="23">
    <w:abstractNumId w:val="25"/>
  </w:num>
  <w:num w:numId="24">
    <w:abstractNumId w:val="16"/>
  </w:num>
  <w:num w:numId="25">
    <w:abstractNumId w:val="10"/>
  </w:num>
  <w:num w:numId="26">
    <w:abstractNumId w:val="17"/>
  </w:num>
  <w:num w:numId="27">
    <w:abstractNumId w:val="2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num>
  <w:num w:numId="29">
    <w:abstractNumId w:val="20"/>
  </w:num>
  <w:num w:numId="30">
    <w:abstractNumId w:val="18"/>
  </w:num>
  <w:num w:numId="31">
    <w:abstractNumId w:val="27"/>
  </w:num>
  <w:num w:numId="32">
    <w:abstractNumId w:val="19"/>
  </w:num>
  <w:num w:numId="33">
    <w:abstractNumId w:val="14"/>
  </w:num>
  <w:num w:numId="34">
    <w:abstractNumId w:val="13"/>
  </w:num>
  <w:num w:numId="35">
    <w:abstractNumId w:val="21"/>
  </w:num>
  <w:num w:numId="36">
    <w:abstractNumId w:val="22"/>
  </w:num>
  <w:num w:numId="37">
    <w:abstractNumId w:val="23"/>
  </w:num>
  <w:num w:numId="38">
    <w:abstractNumId w:val="15"/>
  </w:num>
  <w:num w:numId="3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DateAndTime/>
  <w:embedTrueTypeFont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283"/>
  <w:drawingGridHorizontalSpacing w:val="10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2DD8"/>
    <w:rsid w:val="00001799"/>
    <w:rsid w:val="000018A0"/>
    <w:rsid w:val="0000305A"/>
    <w:rsid w:val="0000642F"/>
    <w:rsid w:val="00010205"/>
    <w:rsid w:val="000102E7"/>
    <w:rsid w:val="000102F0"/>
    <w:rsid w:val="00013831"/>
    <w:rsid w:val="00013DE4"/>
    <w:rsid w:val="00013E18"/>
    <w:rsid w:val="00016493"/>
    <w:rsid w:val="00016D2F"/>
    <w:rsid w:val="00017C77"/>
    <w:rsid w:val="00021461"/>
    <w:rsid w:val="00025B3C"/>
    <w:rsid w:val="00026249"/>
    <w:rsid w:val="000272F9"/>
    <w:rsid w:val="0003141C"/>
    <w:rsid w:val="00033DC3"/>
    <w:rsid w:val="00034B77"/>
    <w:rsid w:val="00035730"/>
    <w:rsid w:val="00035AE4"/>
    <w:rsid w:val="00037787"/>
    <w:rsid w:val="00037AB7"/>
    <w:rsid w:val="00046572"/>
    <w:rsid w:val="00055BCE"/>
    <w:rsid w:val="00061B93"/>
    <w:rsid w:val="00062FD3"/>
    <w:rsid w:val="0006613B"/>
    <w:rsid w:val="00070D48"/>
    <w:rsid w:val="00077E2D"/>
    <w:rsid w:val="000835CE"/>
    <w:rsid w:val="000836E7"/>
    <w:rsid w:val="00084556"/>
    <w:rsid w:val="0008468C"/>
    <w:rsid w:val="00086E4B"/>
    <w:rsid w:val="00090001"/>
    <w:rsid w:val="000900DF"/>
    <w:rsid w:val="0009224B"/>
    <w:rsid w:val="00096ABD"/>
    <w:rsid w:val="000A0DBC"/>
    <w:rsid w:val="000A0F8A"/>
    <w:rsid w:val="000A5C98"/>
    <w:rsid w:val="000A6F18"/>
    <w:rsid w:val="000B2892"/>
    <w:rsid w:val="000B3718"/>
    <w:rsid w:val="000B5D1F"/>
    <w:rsid w:val="000C30CF"/>
    <w:rsid w:val="000C5C0B"/>
    <w:rsid w:val="000D02B4"/>
    <w:rsid w:val="000D4E25"/>
    <w:rsid w:val="000D75FB"/>
    <w:rsid w:val="000E13B9"/>
    <w:rsid w:val="000E5FDE"/>
    <w:rsid w:val="000E62DC"/>
    <w:rsid w:val="000F0AA1"/>
    <w:rsid w:val="00100069"/>
    <w:rsid w:val="001006B1"/>
    <w:rsid w:val="001058E1"/>
    <w:rsid w:val="00111CA3"/>
    <w:rsid w:val="00112F9C"/>
    <w:rsid w:val="00115459"/>
    <w:rsid w:val="00115A3E"/>
    <w:rsid w:val="0011700B"/>
    <w:rsid w:val="00117BA0"/>
    <w:rsid w:val="00117C11"/>
    <w:rsid w:val="00121F05"/>
    <w:rsid w:val="00124327"/>
    <w:rsid w:val="001252F8"/>
    <w:rsid w:val="001255FF"/>
    <w:rsid w:val="00125F5D"/>
    <w:rsid w:val="00126783"/>
    <w:rsid w:val="00126CD2"/>
    <w:rsid w:val="00130F6D"/>
    <w:rsid w:val="0013102C"/>
    <w:rsid w:val="0013256C"/>
    <w:rsid w:val="001349EA"/>
    <w:rsid w:val="00135CC7"/>
    <w:rsid w:val="00137FD6"/>
    <w:rsid w:val="001405EB"/>
    <w:rsid w:val="0014773A"/>
    <w:rsid w:val="001503E6"/>
    <w:rsid w:val="00153249"/>
    <w:rsid w:val="00155044"/>
    <w:rsid w:val="00161F84"/>
    <w:rsid w:val="0016332B"/>
    <w:rsid w:val="001645DF"/>
    <w:rsid w:val="00165FA8"/>
    <w:rsid w:val="001664CB"/>
    <w:rsid w:val="00166D97"/>
    <w:rsid w:val="00167D48"/>
    <w:rsid w:val="00170090"/>
    <w:rsid w:val="00170F31"/>
    <w:rsid w:val="001738F2"/>
    <w:rsid w:val="00173D71"/>
    <w:rsid w:val="001749B3"/>
    <w:rsid w:val="001801F0"/>
    <w:rsid w:val="00182E84"/>
    <w:rsid w:val="00185FB4"/>
    <w:rsid w:val="001864B3"/>
    <w:rsid w:val="001866C0"/>
    <w:rsid w:val="00186C54"/>
    <w:rsid w:val="00186E17"/>
    <w:rsid w:val="001970D0"/>
    <w:rsid w:val="0019712A"/>
    <w:rsid w:val="00197522"/>
    <w:rsid w:val="001A2F2C"/>
    <w:rsid w:val="001A4420"/>
    <w:rsid w:val="001A465F"/>
    <w:rsid w:val="001A6722"/>
    <w:rsid w:val="001B17D8"/>
    <w:rsid w:val="001B2204"/>
    <w:rsid w:val="001B2AEE"/>
    <w:rsid w:val="001B5102"/>
    <w:rsid w:val="001B720D"/>
    <w:rsid w:val="001C0ED0"/>
    <w:rsid w:val="001C4155"/>
    <w:rsid w:val="001C4ED2"/>
    <w:rsid w:val="001C7423"/>
    <w:rsid w:val="001C75FE"/>
    <w:rsid w:val="001D22A9"/>
    <w:rsid w:val="001D279C"/>
    <w:rsid w:val="001D4416"/>
    <w:rsid w:val="001D46ED"/>
    <w:rsid w:val="001D5069"/>
    <w:rsid w:val="001E0588"/>
    <w:rsid w:val="001E14A7"/>
    <w:rsid w:val="001E2492"/>
    <w:rsid w:val="001E5A7D"/>
    <w:rsid w:val="001E7039"/>
    <w:rsid w:val="001F6487"/>
    <w:rsid w:val="00202CDC"/>
    <w:rsid w:val="002041F8"/>
    <w:rsid w:val="00206A47"/>
    <w:rsid w:val="00207244"/>
    <w:rsid w:val="002076C0"/>
    <w:rsid w:val="00211EE4"/>
    <w:rsid w:val="002124E7"/>
    <w:rsid w:val="0021550B"/>
    <w:rsid w:val="00216317"/>
    <w:rsid w:val="00221982"/>
    <w:rsid w:val="00221DF9"/>
    <w:rsid w:val="0022207F"/>
    <w:rsid w:val="00224D96"/>
    <w:rsid w:val="0023535E"/>
    <w:rsid w:val="00237E70"/>
    <w:rsid w:val="00240FAE"/>
    <w:rsid w:val="00245A2E"/>
    <w:rsid w:val="00246A63"/>
    <w:rsid w:val="002472DB"/>
    <w:rsid w:val="00247F4D"/>
    <w:rsid w:val="0025068C"/>
    <w:rsid w:val="00252205"/>
    <w:rsid w:val="00254C7D"/>
    <w:rsid w:val="00256D09"/>
    <w:rsid w:val="00257859"/>
    <w:rsid w:val="00257BA5"/>
    <w:rsid w:val="00262061"/>
    <w:rsid w:val="00262311"/>
    <w:rsid w:val="00262BD2"/>
    <w:rsid w:val="00262BDD"/>
    <w:rsid w:val="002656FE"/>
    <w:rsid w:val="00265884"/>
    <w:rsid w:val="002661A4"/>
    <w:rsid w:val="00266886"/>
    <w:rsid w:val="002715AC"/>
    <w:rsid w:val="00273549"/>
    <w:rsid w:val="0027358A"/>
    <w:rsid w:val="00273C8E"/>
    <w:rsid w:val="00275991"/>
    <w:rsid w:val="00286F43"/>
    <w:rsid w:val="002947CA"/>
    <w:rsid w:val="0029493F"/>
    <w:rsid w:val="002970F5"/>
    <w:rsid w:val="002A3090"/>
    <w:rsid w:val="002A4622"/>
    <w:rsid w:val="002A5AE7"/>
    <w:rsid w:val="002A6B3E"/>
    <w:rsid w:val="002B086F"/>
    <w:rsid w:val="002B08CD"/>
    <w:rsid w:val="002B10B4"/>
    <w:rsid w:val="002B1C9A"/>
    <w:rsid w:val="002B1DFC"/>
    <w:rsid w:val="002B38E5"/>
    <w:rsid w:val="002B6733"/>
    <w:rsid w:val="002C1648"/>
    <w:rsid w:val="002C16A5"/>
    <w:rsid w:val="002C3E69"/>
    <w:rsid w:val="002C7989"/>
    <w:rsid w:val="002D1CB0"/>
    <w:rsid w:val="002D42E1"/>
    <w:rsid w:val="002D782E"/>
    <w:rsid w:val="002D7B52"/>
    <w:rsid w:val="002E0B13"/>
    <w:rsid w:val="002E0EC5"/>
    <w:rsid w:val="002E1C5A"/>
    <w:rsid w:val="002E31D6"/>
    <w:rsid w:val="002E51F0"/>
    <w:rsid w:val="002E5E9E"/>
    <w:rsid w:val="002F02D4"/>
    <w:rsid w:val="002F5275"/>
    <w:rsid w:val="002F6136"/>
    <w:rsid w:val="002F6CD0"/>
    <w:rsid w:val="002F71FA"/>
    <w:rsid w:val="002F75BE"/>
    <w:rsid w:val="00301F73"/>
    <w:rsid w:val="0030436A"/>
    <w:rsid w:val="00307432"/>
    <w:rsid w:val="003077B8"/>
    <w:rsid w:val="00307CEE"/>
    <w:rsid w:val="00310761"/>
    <w:rsid w:val="00310CF4"/>
    <w:rsid w:val="003121E1"/>
    <w:rsid w:val="00314B88"/>
    <w:rsid w:val="003161E6"/>
    <w:rsid w:val="00316E6A"/>
    <w:rsid w:val="00317959"/>
    <w:rsid w:val="00320B32"/>
    <w:rsid w:val="003217B6"/>
    <w:rsid w:val="00321866"/>
    <w:rsid w:val="003230E5"/>
    <w:rsid w:val="00324351"/>
    <w:rsid w:val="0032530D"/>
    <w:rsid w:val="00327839"/>
    <w:rsid w:val="003307E9"/>
    <w:rsid w:val="00331BF4"/>
    <w:rsid w:val="00331F8C"/>
    <w:rsid w:val="00334B3B"/>
    <w:rsid w:val="00337796"/>
    <w:rsid w:val="00342FC2"/>
    <w:rsid w:val="00343CF1"/>
    <w:rsid w:val="0034651A"/>
    <w:rsid w:val="0035315F"/>
    <w:rsid w:val="00353261"/>
    <w:rsid w:val="003551BA"/>
    <w:rsid w:val="00363B93"/>
    <w:rsid w:val="00366243"/>
    <w:rsid w:val="00370DDB"/>
    <w:rsid w:val="0037197E"/>
    <w:rsid w:val="00372513"/>
    <w:rsid w:val="00375E15"/>
    <w:rsid w:val="00381ECC"/>
    <w:rsid w:val="003821C6"/>
    <w:rsid w:val="003829AB"/>
    <w:rsid w:val="00393016"/>
    <w:rsid w:val="00393621"/>
    <w:rsid w:val="003944A5"/>
    <w:rsid w:val="00394D0C"/>
    <w:rsid w:val="00395124"/>
    <w:rsid w:val="00396D40"/>
    <w:rsid w:val="003A0E25"/>
    <w:rsid w:val="003A1B9E"/>
    <w:rsid w:val="003A1CEA"/>
    <w:rsid w:val="003A2591"/>
    <w:rsid w:val="003A5450"/>
    <w:rsid w:val="003A7D20"/>
    <w:rsid w:val="003B01FB"/>
    <w:rsid w:val="003B081A"/>
    <w:rsid w:val="003B100C"/>
    <w:rsid w:val="003B339C"/>
    <w:rsid w:val="003B3439"/>
    <w:rsid w:val="003C646D"/>
    <w:rsid w:val="003D0EF4"/>
    <w:rsid w:val="003D4A23"/>
    <w:rsid w:val="003D67F0"/>
    <w:rsid w:val="003F0412"/>
    <w:rsid w:val="003F106C"/>
    <w:rsid w:val="003F170C"/>
    <w:rsid w:val="003F393A"/>
    <w:rsid w:val="003F63FE"/>
    <w:rsid w:val="00401873"/>
    <w:rsid w:val="00403FE3"/>
    <w:rsid w:val="00405CB5"/>
    <w:rsid w:val="00406354"/>
    <w:rsid w:val="0041066A"/>
    <w:rsid w:val="00411621"/>
    <w:rsid w:val="0041271A"/>
    <w:rsid w:val="00414592"/>
    <w:rsid w:val="0041679F"/>
    <w:rsid w:val="00420AD0"/>
    <w:rsid w:val="00423C74"/>
    <w:rsid w:val="00427A72"/>
    <w:rsid w:val="00431B47"/>
    <w:rsid w:val="00434982"/>
    <w:rsid w:val="00435E44"/>
    <w:rsid w:val="00436AAE"/>
    <w:rsid w:val="00436F6A"/>
    <w:rsid w:val="0044208B"/>
    <w:rsid w:val="00442CEB"/>
    <w:rsid w:val="00446934"/>
    <w:rsid w:val="00447066"/>
    <w:rsid w:val="00447DDE"/>
    <w:rsid w:val="00450040"/>
    <w:rsid w:val="00450F37"/>
    <w:rsid w:val="00451409"/>
    <w:rsid w:val="00453EA1"/>
    <w:rsid w:val="00454421"/>
    <w:rsid w:val="00454C00"/>
    <w:rsid w:val="00456B98"/>
    <w:rsid w:val="00461191"/>
    <w:rsid w:val="0046168A"/>
    <w:rsid w:val="00463444"/>
    <w:rsid w:val="00463E34"/>
    <w:rsid w:val="0046617F"/>
    <w:rsid w:val="00472A4D"/>
    <w:rsid w:val="00473882"/>
    <w:rsid w:val="0047419B"/>
    <w:rsid w:val="004772A9"/>
    <w:rsid w:val="00482727"/>
    <w:rsid w:val="00482AE4"/>
    <w:rsid w:val="00483520"/>
    <w:rsid w:val="004865B3"/>
    <w:rsid w:val="00487085"/>
    <w:rsid w:val="004940BA"/>
    <w:rsid w:val="00496748"/>
    <w:rsid w:val="00496A43"/>
    <w:rsid w:val="004973A4"/>
    <w:rsid w:val="004A0E05"/>
    <w:rsid w:val="004A3310"/>
    <w:rsid w:val="004A3E30"/>
    <w:rsid w:val="004A6CBA"/>
    <w:rsid w:val="004A770D"/>
    <w:rsid w:val="004B3CD1"/>
    <w:rsid w:val="004B48AC"/>
    <w:rsid w:val="004B550A"/>
    <w:rsid w:val="004C07B6"/>
    <w:rsid w:val="004C1027"/>
    <w:rsid w:val="004C2099"/>
    <w:rsid w:val="004C285E"/>
    <w:rsid w:val="004C5D6F"/>
    <w:rsid w:val="004D0D03"/>
    <w:rsid w:val="004D1580"/>
    <w:rsid w:val="004D3B06"/>
    <w:rsid w:val="004D52E4"/>
    <w:rsid w:val="004D587D"/>
    <w:rsid w:val="004E0228"/>
    <w:rsid w:val="004E1BF6"/>
    <w:rsid w:val="004E3EF5"/>
    <w:rsid w:val="004E4ECC"/>
    <w:rsid w:val="004E5FAF"/>
    <w:rsid w:val="004E6679"/>
    <w:rsid w:val="004F2B1D"/>
    <w:rsid w:val="004F2DFA"/>
    <w:rsid w:val="004F32AC"/>
    <w:rsid w:val="00502593"/>
    <w:rsid w:val="00503642"/>
    <w:rsid w:val="0050504F"/>
    <w:rsid w:val="0050759B"/>
    <w:rsid w:val="00512676"/>
    <w:rsid w:val="005126CB"/>
    <w:rsid w:val="00514653"/>
    <w:rsid w:val="005162EA"/>
    <w:rsid w:val="005164C2"/>
    <w:rsid w:val="00517034"/>
    <w:rsid w:val="00531459"/>
    <w:rsid w:val="005319D5"/>
    <w:rsid w:val="00532CD8"/>
    <w:rsid w:val="00533E76"/>
    <w:rsid w:val="00537753"/>
    <w:rsid w:val="00543DEF"/>
    <w:rsid w:val="00547409"/>
    <w:rsid w:val="00547810"/>
    <w:rsid w:val="00547813"/>
    <w:rsid w:val="0055033A"/>
    <w:rsid w:val="0055035C"/>
    <w:rsid w:val="0055145C"/>
    <w:rsid w:val="00556287"/>
    <w:rsid w:val="00564707"/>
    <w:rsid w:val="00567AB3"/>
    <w:rsid w:val="00575022"/>
    <w:rsid w:val="00576011"/>
    <w:rsid w:val="00580C14"/>
    <w:rsid w:val="00580C4E"/>
    <w:rsid w:val="00586198"/>
    <w:rsid w:val="00592DA9"/>
    <w:rsid w:val="0059433C"/>
    <w:rsid w:val="005946A7"/>
    <w:rsid w:val="005A411B"/>
    <w:rsid w:val="005A4D09"/>
    <w:rsid w:val="005B038A"/>
    <w:rsid w:val="005B400E"/>
    <w:rsid w:val="005C08D4"/>
    <w:rsid w:val="005C4E5E"/>
    <w:rsid w:val="005C5894"/>
    <w:rsid w:val="005C6272"/>
    <w:rsid w:val="005C6E01"/>
    <w:rsid w:val="005C700D"/>
    <w:rsid w:val="005D3617"/>
    <w:rsid w:val="005D5889"/>
    <w:rsid w:val="005E207D"/>
    <w:rsid w:val="005E362E"/>
    <w:rsid w:val="005E513A"/>
    <w:rsid w:val="005E516F"/>
    <w:rsid w:val="005E5D1E"/>
    <w:rsid w:val="005F0189"/>
    <w:rsid w:val="005F1812"/>
    <w:rsid w:val="005F7639"/>
    <w:rsid w:val="00601EA9"/>
    <w:rsid w:val="00605524"/>
    <w:rsid w:val="00612EB0"/>
    <w:rsid w:val="00613708"/>
    <w:rsid w:val="00614A37"/>
    <w:rsid w:val="00620514"/>
    <w:rsid w:val="00624C57"/>
    <w:rsid w:val="00626723"/>
    <w:rsid w:val="00626DFE"/>
    <w:rsid w:val="00627602"/>
    <w:rsid w:val="006277ED"/>
    <w:rsid w:val="00633036"/>
    <w:rsid w:val="006356CF"/>
    <w:rsid w:val="00635E6C"/>
    <w:rsid w:val="0063750D"/>
    <w:rsid w:val="00641A93"/>
    <w:rsid w:val="00641F2B"/>
    <w:rsid w:val="00643DA9"/>
    <w:rsid w:val="006469D7"/>
    <w:rsid w:val="006618CE"/>
    <w:rsid w:val="0066329F"/>
    <w:rsid w:val="00664343"/>
    <w:rsid w:val="00664377"/>
    <w:rsid w:val="00664558"/>
    <w:rsid w:val="00664AE3"/>
    <w:rsid w:val="00670A7C"/>
    <w:rsid w:val="0067241A"/>
    <w:rsid w:val="0067646B"/>
    <w:rsid w:val="00677314"/>
    <w:rsid w:val="0067736E"/>
    <w:rsid w:val="00677801"/>
    <w:rsid w:val="006801D5"/>
    <w:rsid w:val="0068148B"/>
    <w:rsid w:val="00682784"/>
    <w:rsid w:val="00683547"/>
    <w:rsid w:val="0068541F"/>
    <w:rsid w:val="00686718"/>
    <w:rsid w:val="00690C94"/>
    <w:rsid w:val="006957B6"/>
    <w:rsid w:val="00696F04"/>
    <w:rsid w:val="006A0F8C"/>
    <w:rsid w:val="006A1C43"/>
    <w:rsid w:val="006A7242"/>
    <w:rsid w:val="006B16E4"/>
    <w:rsid w:val="006B2036"/>
    <w:rsid w:val="006B32D5"/>
    <w:rsid w:val="006B4ED6"/>
    <w:rsid w:val="006B5543"/>
    <w:rsid w:val="006B5C56"/>
    <w:rsid w:val="006B72BC"/>
    <w:rsid w:val="006C0001"/>
    <w:rsid w:val="006C10CA"/>
    <w:rsid w:val="006C2316"/>
    <w:rsid w:val="006C299E"/>
    <w:rsid w:val="006C613E"/>
    <w:rsid w:val="006C7C96"/>
    <w:rsid w:val="006D0A17"/>
    <w:rsid w:val="006D406B"/>
    <w:rsid w:val="006D5253"/>
    <w:rsid w:val="006D5BFB"/>
    <w:rsid w:val="006D7878"/>
    <w:rsid w:val="006E0986"/>
    <w:rsid w:val="006E4912"/>
    <w:rsid w:val="006E53F0"/>
    <w:rsid w:val="006F12DC"/>
    <w:rsid w:val="006F1627"/>
    <w:rsid w:val="006F195E"/>
    <w:rsid w:val="006F258A"/>
    <w:rsid w:val="006F2B47"/>
    <w:rsid w:val="006F39C6"/>
    <w:rsid w:val="006F5B78"/>
    <w:rsid w:val="006F78A1"/>
    <w:rsid w:val="007016B6"/>
    <w:rsid w:val="00701908"/>
    <w:rsid w:val="00703DAC"/>
    <w:rsid w:val="00703FF3"/>
    <w:rsid w:val="00710766"/>
    <w:rsid w:val="00712DA4"/>
    <w:rsid w:val="00713303"/>
    <w:rsid w:val="0071422F"/>
    <w:rsid w:val="00717DCE"/>
    <w:rsid w:val="0072039A"/>
    <w:rsid w:val="00720BEA"/>
    <w:rsid w:val="00723816"/>
    <w:rsid w:val="0072458B"/>
    <w:rsid w:val="0072475C"/>
    <w:rsid w:val="00732405"/>
    <w:rsid w:val="007332F0"/>
    <w:rsid w:val="00733C17"/>
    <w:rsid w:val="0073573D"/>
    <w:rsid w:val="00742665"/>
    <w:rsid w:val="00746C7E"/>
    <w:rsid w:val="00747CA3"/>
    <w:rsid w:val="00753D12"/>
    <w:rsid w:val="0075756A"/>
    <w:rsid w:val="00762FB9"/>
    <w:rsid w:val="00763938"/>
    <w:rsid w:val="00765B6A"/>
    <w:rsid w:val="00770DB8"/>
    <w:rsid w:val="00771F80"/>
    <w:rsid w:val="00774AD5"/>
    <w:rsid w:val="00775B63"/>
    <w:rsid w:val="00776804"/>
    <w:rsid w:val="00783021"/>
    <w:rsid w:val="00784E98"/>
    <w:rsid w:val="00786A96"/>
    <w:rsid w:val="007875FA"/>
    <w:rsid w:val="00790911"/>
    <w:rsid w:val="00790A47"/>
    <w:rsid w:val="007927C1"/>
    <w:rsid w:val="00794AE3"/>
    <w:rsid w:val="007A54BB"/>
    <w:rsid w:val="007A60CF"/>
    <w:rsid w:val="007A6631"/>
    <w:rsid w:val="007B234C"/>
    <w:rsid w:val="007B3DD3"/>
    <w:rsid w:val="007B4CF7"/>
    <w:rsid w:val="007C31BF"/>
    <w:rsid w:val="007C32B3"/>
    <w:rsid w:val="007C47A0"/>
    <w:rsid w:val="007C4F3D"/>
    <w:rsid w:val="007C5224"/>
    <w:rsid w:val="007D0732"/>
    <w:rsid w:val="007D0E38"/>
    <w:rsid w:val="007D4B6A"/>
    <w:rsid w:val="007E0294"/>
    <w:rsid w:val="007E2785"/>
    <w:rsid w:val="007E4DD8"/>
    <w:rsid w:val="007E7BC3"/>
    <w:rsid w:val="007F3DE3"/>
    <w:rsid w:val="007F6C96"/>
    <w:rsid w:val="00806BBD"/>
    <w:rsid w:val="00806D89"/>
    <w:rsid w:val="0081273B"/>
    <w:rsid w:val="00812AA0"/>
    <w:rsid w:val="0081371B"/>
    <w:rsid w:val="0081565E"/>
    <w:rsid w:val="0082097A"/>
    <w:rsid w:val="0082371E"/>
    <w:rsid w:val="008237C2"/>
    <w:rsid w:val="00827682"/>
    <w:rsid w:val="0083007F"/>
    <w:rsid w:val="0083030D"/>
    <w:rsid w:val="00833B08"/>
    <w:rsid w:val="0083647B"/>
    <w:rsid w:val="00836E9F"/>
    <w:rsid w:val="00837A92"/>
    <w:rsid w:val="00841326"/>
    <w:rsid w:val="00843E55"/>
    <w:rsid w:val="00845B29"/>
    <w:rsid w:val="00850E0D"/>
    <w:rsid w:val="008528AE"/>
    <w:rsid w:val="00853E27"/>
    <w:rsid w:val="00864D5F"/>
    <w:rsid w:val="00871DB3"/>
    <w:rsid w:val="008758D2"/>
    <w:rsid w:val="008810B2"/>
    <w:rsid w:val="008906AC"/>
    <w:rsid w:val="00894497"/>
    <w:rsid w:val="008967F5"/>
    <w:rsid w:val="008970FA"/>
    <w:rsid w:val="008A24B0"/>
    <w:rsid w:val="008A2F00"/>
    <w:rsid w:val="008A72F1"/>
    <w:rsid w:val="008A7A3F"/>
    <w:rsid w:val="008B0747"/>
    <w:rsid w:val="008B0FE7"/>
    <w:rsid w:val="008B718C"/>
    <w:rsid w:val="008B7C89"/>
    <w:rsid w:val="008C3422"/>
    <w:rsid w:val="008E0A52"/>
    <w:rsid w:val="008E4B3D"/>
    <w:rsid w:val="008F2439"/>
    <w:rsid w:val="00901C44"/>
    <w:rsid w:val="009042E2"/>
    <w:rsid w:val="00906916"/>
    <w:rsid w:val="00912A15"/>
    <w:rsid w:val="00913CC1"/>
    <w:rsid w:val="009145F9"/>
    <w:rsid w:val="00921753"/>
    <w:rsid w:val="0092338E"/>
    <w:rsid w:val="009233C0"/>
    <w:rsid w:val="00927DC1"/>
    <w:rsid w:val="009333A0"/>
    <w:rsid w:val="009337E8"/>
    <w:rsid w:val="00933A88"/>
    <w:rsid w:val="009367ED"/>
    <w:rsid w:val="009372E7"/>
    <w:rsid w:val="00947451"/>
    <w:rsid w:val="00951ADA"/>
    <w:rsid w:val="009522A1"/>
    <w:rsid w:val="0095309A"/>
    <w:rsid w:val="009530D2"/>
    <w:rsid w:val="00953B2C"/>
    <w:rsid w:val="009548D2"/>
    <w:rsid w:val="00960186"/>
    <w:rsid w:val="00960DDF"/>
    <w:rsid w:val="0096198C"/>
    <w:rsid w:val="0096382C"/>
    <w:rsid w:val="00963C98"/>
    <w:rsid w:val="00964F61"/>
    <w:rsid w:val="00965B10"/>
    <w:rsid w:val="00966906"/>
    <w:rsid w:val="00970D2D"/>
    <w:rsid w:val="00971641"/>
    <w:rsid w:val="00971728"/>
    <w:rsid w:val="00974C97"/>
    <w:rsid w:val="0097502B"/>
    <w:rsid w:val="00975351"/>
    <w:rsid w:val="00976E2A"/>
    <w:rsid w:val="00977C8A"/>
    <w:rsid w:val="00980147"/>
    <w:rsid w:val="00990A48"/>
    <w:rsid w:val="00994D71"/>
    <w:rsid w:val="009A11DE"/>
    <w:rsid w:val="009A13B9"/>
    <w:rsid w:val="009A1CF9"/>
    <w:rsid w:val="009A4006"/>
    <w:rsid w:val="009A5574"/>
    <w:rsid w:val="009A6E76"/>
    <w:rsid w:val="009B3944"/>
    <w:rsid w:val="009B3EB2"/>
    <w:rsid w:val="009B4B4B"/>
    <w:rsid w:val="009B5EC6"/>
    <w:rsid w:val="009C4CD1"/>
    <w:rsid w:val="009D0C57"/>
    <w:rsid w:val="009D67C3"/>
    <w:rsid w:val="009D74A4"/>
    <w:rsid w:val="009D78B6"/>
    <w:rsid w:val="009E0A28"/>
    <w:rsid w:val="009E2D12"/>
    <w:rsid w:val="009E304B"/>
    <w:rsid w:val="009F4D76"/>
    <w:rsid w:val="009F64B4"/>
    <w:rsid w:val="00A00282"/>
    <w:rsid w:val="00A03932"/>
    <w:rsid w:val="00A03EF4"/>
    <w:rsid w:val="00A102C8"/>
    <w:rsid w:val="00A10C9C"/>
    <w:rsid w:val="00A1291F"/>
    <w:rsid w:val="00A13443"/>
    <w:rsid w:val="00A151CC"/>
    <w:rsid w:val="00A1696A"/>
    <w:rsid w:val="00A17517"/>
    <w:rsid w:val="00A2142F"/>
    <w:rsid w:val="00A2740C"/>
    <w:rsid w:val="00A32FEA"/>
    <w:rsid w:val="00A34DFA"/>
    <w:rsid w:val="00A37325"/>
    <w:rsid w:val="00A42365"/>
    <w:rsid w:val="00A450DC"/>
    <w:rsid w:val="00A45AB6"/>
    <w:rsid w:val="00A53347"/>
    <w:rsid w:val="00A53F0E"/>
    <w:rsid w:val="00A60642"/>
    <w:rsid w:val="00A61B4A"/>
    <w:rsid w:val="00A62DD8"/>
    <w:rsid w:val="00A64FF7"/>
    <w:rsid w:val="00A66647"/>
    <w:rsid w:val="00A748F3"/>
    <w:rsid w:val="00A800A2"/>
    <w:rsid w:val="00A80660"/>
    <w:rsid w:val="00A83C49"/>
    <w:rsid w:val="00A85B48"/>
    <w:rsid w:val="00A866DE"/>
    <w:rsid w:val="00A86830"/>
    <w:rsid w:val="00A86DF6"/>
    <w:rsid w:val="00A92EF2"/>
    <w:rsid w:val="00A94CBE"/>
    <w:rsid w:val="00A9664A"/>
    <w:rsid w:val="00A971F9"/>
    <w:rsid w:val="00AA6FA3"/>
    <w:rsid w:val="00AB1783"/>
    <w:rsid w:val="00AB1FCF"/>
    <w:rsid w:val="00AB2DD9"/>
    <w:rsid w:val="00AB39D9"/>
    <w:rsid w:val="00AB4314"/>
    <w:rsid w:val="00AB7CA9"/>
    <w:rsid w:val="00AB7E57"/>
    <w:rsid w:val="00AC1B08"/>
    <w:rsid w:val="00AC3183"/>
    <w:rsid w:val="00AD3BC8"/>
    <w:rsid w:val="00AD762B"/>
    <w:rsid w:val="00AE0871"/>
    <w:rsid w:val="00AE658F"/>
    <w:rsid w:val="00AF644D"/>
    <w:rsid w:val="00B01743"/>
    <w:rsid w:val="00B05BF9"/>
    <w:rsid w:val="00B11C4C"/>
    <w:rsid w:val="00B12D36"/>
    <w:rsid w:val="00B135ED"/>
    <w:rsid w:val="00B1605F"/>
    <w:rsid w:val="00B17C21"/>
    <w:rsid w:val="00B17E3E"/>
    <w:rsid w:val="00B20976"/>
    <w:rsid w:val="00B22383"/>
    <w:rsid w:val="00B22691"/>
    <w:rsid w:val="00B229C8"/>
    <w:rsid w:val="00B24BA0"/>
    <w:rsid w:val="00B27A66"/>
    <w:rsid w:val="00B309B2"/>
    <w:rsid w:val="00B339B7"/>
    <w:rsid w:val="00B34C6C"/>
    <w:rsid w:val="00B40DDD"/>
    <w:rsid w:val="00B47C7D"/>
    <w:rsid w:val="00B5361E"/>
    <w:rsid w:val="00B55513"/>
    <w:rsid w:val="00B557F9"/>
    <w:rsid w:val="00B57699"/>
    <w:rsid w:val="00B60469"/>
    <w:rsid w:val="00B61832"/>
    <w:rsid w:val="00B619E7"/>
    <w:rsid w:val="00B66B3C"/>
    <w:rsid w:val="00B71AB0"/>
    <w:rsid w:val="00B76A13"/>
    <w:rsid w:val="00B818A9"/>
    <w:rsid w:val="00B83D83"/>
    <w:rsid w:val="00B854E1"/>
    <w:rsid w:val="00B916B1"/>
    <w:rsid w:val="00B92360"/>
    <w:rsid w:val="00B93493"/>
    <w:rsid w:val="00B94A6B"/>
    <w:rsid w:val="00B953B1"/>
    <w:rsid w:val="00B95B35"/>
    <w:rsid w:val="00BA17AB"/>
    <w:rsid w:val="00BA1DCA"/>
    <w:rsid w:val="00BA2C98"/>
    <w:rsid w:val="00BA555D"/>
    <w:rsid w:val="00BA58EF"/>
    <w:rsid w:val="00BB0873"/>
    <w:rsid w:val="00BB1BC4"/>
    <w:rsid w:val="00BB1E3D"/>
    <w:rsid w:val="00BB2A17"/>
    <w:rsid w:val="00BB3FC1"/>
    <w:rsid w:val="00BB402B"/>
    <w:rsid w:val="00BB755A"/>
    <w:rsid w:val="00BB7D5D"/>
    <w:rsid w:val="00BC0134"/>
    <w:rsid w:val="00BC0BC5"/>
    <w:rsid w:val="00BC1448"/>
    <w:rsid w:val="00BC20A1"/>
    <w:rsid w:val="00BC329E"/>
    <w:rsid w:val="00BC467F"/>
    <w:rsid w:val="00BC5D5B"/>
    <w:rsid w:val="00BC67C2"/>
    <w:rsid w:val="00BC7871"/>
    <w:rsid w:val="00BD3B6B"/>
    <w:rsid w:val="00BD5213"/>
    <w:rsid w:val="00BD6B36"/>
    <w:rsid w:val="00BE0D2D"/>
    <w:rsid w:val="00BE352C"/>
    <w:rsid w:val="00BE4315"/>
    <w:rsid w:val="00BE5E35"/>
    <w:rsid w:val="00BE705B"/>
    <w:rsid w:val="00BF26EF"/>
    <w:rsid w:val="00C00647"/>
    <w:rsid w:val="00C00FEF"/>
    <w:rsid w:val="00C02AB6"/>
    <w:rsid w:val="00C03780"/>
    <w:rsid w:val="00C04DE2"/>
    <w:rsid w:val="00C078D2"/>
    <w:rsid w:val="00C118D5"/>
    <w:rsid w:val="00C12889"/>
    <w:rsid w:val="00C238C3"/>
    <w:rsid w:val="00C2517D"/>
    <w:rsid w:val="00C2630C"/>
    <w:rsid w:val="00C27347"/>
    <w:rsid w:val="00C33304"/>
    <w:rsid w:val="00C337CB"/>
    <w:rsid w:val="00C349CA"/>
    <w:rsid w:val="00C35DB7"/>
    <w:rsid w:val="00C377A6"/>
    <w:rsid w:val="00C406C9"/>
    <w:rsid w:val="00C41F74"/>
    <w:rsid w:val="00C431E0"/>
    <w:rsid w:val="00C442C3"/>
    <w:rsid w:val="00C451D1"/>
    <w:rsid w:val="00C46B95"/>
    <w:rsid w:val="00C476A4"/>
    <w:rsid w:val="00C504E6"/>
    <w:rsid w:val="00C50529"/>
    <w:rsid w:val="00C52DCD"/>
    <w:rsid w:val="00C559D4"/>
    <w:rsid w:val="00C60E63"/>
    <w:rsid w:val="00C62889"/>
    <w:rsid w:val="00C63486"/>
    <w:rsid w:val="00C63A7F"/>
    <w:rsid w:val="00C65186"/>
    <w:rsid w:val="00C70CC1"/>
    <w:rsid w:val="00C75C80"/>
    <w:rsid w:val="00C75DC8"/>
    <w:rsid w:val="00C76608"/>
    <w:rsid w:val="00C76BF5"/>
    <w:rsid w:val="00C77C5D"/>
    <w:rsid w:val="00C80335"/>
    <w:rsid w:val="00C80690"/>
    <w:rsid w:val="00C815B3"/>
    <w:rsid w:val="00C820B8"/>
    <w:rsid w:val="00C83F0B"/>
    <w:rsid w:val="00C86757"/>
    <w:rsid w:val="00C8753C"/>
    <w:rsid w:val="00C91334"/>
    <w:rsid w:val="00C91B89"/>
    <w:rsid w:val="00C944DA"/>
    <w:rsid w:val="00C950AC"/>
    <w:rsid w:val="00C97E41"/>
    <w:rsid w:val="00CA05B8"/>
    <w:rsid w:val="00CA7032"/>
    <w:rsid w:val="00CB217F"/>
    <w:rsid w:val="00CB27DF"/>
    <w:rsid w:val="00CB37AF"/>
    <w:rsid w:val="00CB6EE3"/>
    <w:rsid w:val="00CC03B5"/>
    <w:rsid w:val="00CC1B7C"/>
    <w:rsid w:val="00CC214D"/>
    <w:rsid w:val="00CC2E6E"/>
    <w:rsid w:val="00CC60FF"/>
    <w:rsid w:val="00CD02F2"/>
    <w:rsid w:val="00CD0469"/>
    <w:rsid w:val="00CD073C"/>
    <w:rsid w:val="00CD09B5"/>
    <w:rsid w:val="00CD364E"/>
    <w:rsid w:val="00CD406A"/>
    <w:rsid w:val="00CD4C70"/>
    <w:rsid w:val="00CD4CA6"/>
    <w:rsid w:val="00CD5D30"/>
    <w:rsid w:val="00CD65F8"/>
    <w:rsid w:val="00CE0F20"/>
    <w:rsid w:val="00CE477C"/>
    <w:rsid w:val="00CE5421"/>
    <w:rsid w:val="00CE67DC"/>
    <w:rsid w:val="00CE72CA"/>
    <w:rsid w:val="00CF02ED"/>
    <w:rsid w:val="00CF703F"/>
    <w:rsid w:val="00CF7597"/>
    <w:rsid w:val="00D00F17"/>
    <w:rsid w:val="00D0200E"/>
    <w:rsid w:val="00D02DD4"/>
    <w:rsid w:val="00D031F7"/>
    <w:rsid w:val="00D04C7B"/>
    <w:rsid w:val="00D06B72"/>
    <w:rsid w:val="00D2034C"/>
    <w:rsid w:val="00D20B16"/>
    <w:rsid w:val="00D20EE5"/>
    <w:rsid w:val="00D22917"/>
    <w:rsid w:val="00D23D8F"/>
    <w:rsid w:val="00D2458A"/>
    <w:rsid w:val="00D252C0"/>
    <w:rsid w:val="00D267B9"/>
    <w:rsid w:val="00D26AFB"/>
    <w:rsid w:val="00D31C4B"/>
    <w:rsid w:val="00D322B5"/>
    <w:rsid w:val="00D33B02"/>
    <w:rsid w:val="00D3466D"/>
    <w:rsid w:val="00D34857"/>
    <w:rsid w:val="00D4007A"/>
    <w:rsid w:val="00D41A1E"/>
    <w:rsid w:val="00D455CF"/>
    <w:rsid w:val="00D46384"/>
    <w:rsid w:val="00D46418"/>
    <w:rsid w:val="00D51855"/>
    <w:rsid w:val="00D56D24"/>
    <w:rsid w:val="00D6091A"/>
    <w:rsid w:val="00D61043"/>
    <w:rsid w:val="00D61CF7"/>
    <w:rsid w:val="00D62DC3"/>
    <w:rsid w:val="00D62E17"/>
    <w:rsid w:val="00D64CE2"/>
    <w:rsid w:val="00D71596"/>
    <w:rsid w:val="00D716E0"/>
    <w:rsid w:val="00D73C0D"/>
    <w:rsid w:val="00D7498E"/>
    <w:rsid w:val="00D77675"/>
    <w:rsid w:val="00D904EA"/>
    <w:rsid w:val="00D919A6"/>
    <w:rsid w:val="00D91B20"/>
    <w:rsid w:val="00D92A67"/>
    <w:rsid w:val="00D9450C"/>
    <w:rsid w:val="00D950D8"/>
    <w:rsid w:val="00DA2B1F"/>
    <w:rsid w:val="00DB09E5"/>
    <w:rsid w:val="00DC0AF6"/>
    <w:rsid w:val="00DC30E5"/>
    <w:rsid w:val="00DC569F"/>
    <w:rsid w:val="00DC6999"/>
    <w:rsid w:val="00DC6CA6"/>
    <w:rsid w:val="00DD0A79"/>
    <w:rsid w:val="00DE0233"/>
    <w:rsid w:val="00DE1658"/>
    <w:rsid w:val="00DE2E59"/>
    <w:rsid w:val="00DE335E"/>
    <w:rsid w:val="00DE3443"/>
    <w:rsid w:val="00DE7765"/>
    <w:rsid w:val="00DF0D10"/>
    <w:rsid w:val="00DF3F68"/>
    <w:rsid w:val="00E0241D"/>
    <w:rsid w:val="00E03052"/>
    <w:rsid w:val="00E03D69"/>
    <w:rsid w:val="00E128FE"/>
    <w:rsid w:val="00E1491D"/>
    <w:rsid w:val="00E209CB"/>
    <w:rsid w:val="00E22018"/>
    <w:rsid w:val="00E246D0"/>
    <w:rsid w:val="00E306E3"/>
    <w:rsid w:val="00E30E99"/>
    <w:rsid w:val="00E31539"/>
    <w:rsid w:val="00E33E99"/>
    <w:rsid w:val="00E3799E"/>
    <w:rsid w:val="00E40989"/>
    <w:rsid w:val="00E40DB9"/>
    <w:rsid w:val="00E41D57"/>
    <w:rsid w:val="00E429DE"/>
    <w:rsid w:val="00E432A4"/>
    <w:rsid w:val="00E4452B"/>
    <w:rsid w:val="00E45029"/>
    <w:rsid w:val="00E459D3"/>
    <w:rsid w:val="00E503EE"/>
    <w:rsid w:val="00E51D85"/>
    <w:rsid w:val="00E5295A"/>
    <w:rsid w:val="00E554B7"/>
    <w:rsid w:val="00E625EC"/>
    <w:rsid w:val="00E66F58"/>
    <w:rsid w:val="00E6759E"/>
    <w:rsid w:val="00E72094"/>
    <w:rsid w:val="00E77B0C"/>
    <w:rsid w:val="00E826E1"/>
    <w:rsid w:val="00E83363"/>
    <w:rsid w:val="00E848D9"/>
    <w:rsid w:val="00E84EAE"/>
    <w:rsid w:val="00E86A20"/>
    <w:rsid w:val="00E961A7"/>
    <w:rsid w:val="00E97B07"/>
    <w:rsid w:val="00E97F1B"/>
    <w:rsid w:val="00EA286B"/>
    <w:rsid w:val="00EA2F34"/>
    <w:rsid w:val="00EA454E"/>
    <w:rsid w:val="00EB2465"/>
    <w:rsid w:val="00EB27A7"/>
    <w:rsid w:val="00EB27D0"/>
    <w:rsid w:val="00EB328A"/>
    <w:rsid w:val="00EB35D8"/>
    <w:rsid w:val="00EB3D24"/>
    <w:rsid w:val="00EB4203"/>
    <w:rsid w:val="00EB449E"/>
    <w:rsid w:val="00EB6A28"/>
    <w:rsid w:val="00EB6CFC"/>
    <w:rsid w:val="00EB72F8"/>
    <w:rsid w:val="00EC2A29"/>
    <w:rsid w:val="00EC7D6B"/>
    <w:rsid w:val="00ED2325"/>
    <w:rsid w:val="00ED2477"/>
    <w:rsid w:val="00ED3AFF"/>
    <w:rsid w:val="00ED53A3"/>
    <w:rsid w:val="00ED6E34"/>
    <w:rsid w:val="00EE037E"/>
    <w:rsid w:val="00EE130F"/>
    <w:rsid w:val="00EE1DF6"/>
    <w:rsid w:val="00EE5182"/>
    <w:rsid w:val="00EE55EA"/>
    <w:rsid w:val="00EE6949"/>
    <w:rsid w:val="00EF25B5"/>
    <w:rsid w:val="00EF5B55"/>
    <w:rsid w:val="00EF68EA"/>
    <w:rsid w:val="00F05531"/>
    <w:rsid w:val="00F11BFD"/>
    <w:rsid w:val="00F12A43"/>
    <w:rsid w:val="00F14634"/>
    <w:rsid w:val="00F14D32"/>
    <w:rsid w:val="00F1576D"/>
    <w:rsid w:val="00F163AA"/>
    <w:rsid w:val="00F16668"/>
    <w:rsid w:val="00F21A78"/>
    <w:rsid w:val="00F31ED5"/>
    <w:rsid w:val="00F32506"/>
    <w:rsid w:val="00F3344F"/>
    <w:rsid w:val="00F3620A"/>
    <w:rsid w:val="00F400CC"/>
    <w:rsid w:val="00F45C97"/>
    <w:rsid w:val="00F4700B"/>
    <w:rsid w:val="00F47055"/>
    <w:rsid w:val="00F500AE"/>
    <w:rsid w:val="00F5413D"/>
    <w:rsid w:val="00F54C89"/>
    <w:rsid w:val="00F57DAD"/>
    <w:rsid w:val="00F60A8F"/>
    <w:rsid w:val="00F6148A"/>
    <w:rsid w:val="00F61AA9"/>
    <w:rsid w:val="00F623D5"/>
    <w:rsid w:val="00F6270D"/>
    <w:rsid w:val="00F67A28"/>
    <w:rsid w:val="00F72BC2"/>
    <w:rsid w:val="00F72ED0"/>
    <w:rsid w:val="00F73F7A"/>
    <w:rsid w:val="00F81B43"/>
    <w:rsid w:val="00F8348D"/>
    <w:rsid w:val="00F8437B"/>
    <w:rsid w:val="00F86BD1"/>
    <w:rsid w:val="00F878FF"/>
    <w:rsid w:val="00F92D4D"/>
    <w:rsid w:val="00F95AF2"/>
    <w:rsid w:val="00FA1859"/>
    <w:rsid w:val="00FA5ED1"/>
    <w:rsid w:val="00FA6A8D"/>
    <w:rsid w:val="00FB4B9B"/>
    <w:rsid w:val="00FB5A50"/>
    <w:rsid w:val="00FB6603"/>
    <w:rsid w:val="00FB736A"/>
    <w:rsid w:val="00FC050A"/>
    <w:rsid w:val="00FC50D5"/>
    <w:rsid w:val="00FC543F"/>
    <w:rsid w:val="00FC58F6"/>
    <w:rsid w:val="00FC714E"/>
    <w:rsid w:val="00FD0087"/>
    <w:rsid w:val="00FD1D50"/>
    <w:rsid w:val="00FD2CAE"/>
    <w:rsid w:val="00FD4CB9"/>
    <w:rsid w:val="00FE1181"/>
    <w:rsid w:val="00FE6F6B"/>
    <w:rsid w:val="00FE75F9"/>
    <w:rsid w:val="00FF7D7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footer"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iPriority="3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E97B07"/>
    <w:rPr>
      <w:sz w:val="20"/>
      <w:szCs w:val="20"/>
      <w:lang w:val="fr-FR"/>
    </w:rPr>
  </w:style>
  <w:style w:type="paragraph" w:styleId="Titre1">
    <w:name w:val="heading 1"/>
    <w:basedOn w:val="Normal"/>
    <w:next w:val="Normal"/>
    <w:link w:val="Titre1Car"/>
    <w:uiPriority w:val="9"/>
    <w:qFormat/>
    <w:rsid w:val="00E97B07"/>
    <w:pPr>
      <w:pBdr>
        <w:top w:val="single" w:sz="24" w:space="0" w:color="873624" w:themeColor="accent1"/>
        <w:left w:val="single" w:sz="24" w:space="0" w:color="873624" w:themeColor="accent1"/>
        <w:bottom w:val="single" w:sz="24" w:space="0" w:color="873624" w:themeColor="accent1"/>
        <w:right w:val="single" w:sz="24" w:space="0" w:color="873624" w:themeColor="accent1"/>
      </w:pBdr>
      <w:shd w:val="clear" w:color="auto" w:fill="873624" w:themeFill="accent1"/>
      <w:spacing w:after="0"/>
      <w:outlineLvl w:val="0"/>
    </w:pPr>
    <w:rPr>
      <w:rFonts w:asciiTheme="majorHAnsi" w:hAnsiTheme="majorHAnsi"/>
      <w:b/>
      <w:bCs/>
      <w:caps/>
      <w:color w:val="FFFFFF" w:themeColor="background1"/>
      <w:spacing w:val="15"/>
      <w:sz w:val="22"/>
      <w:szCs w:val="22"/>
    </w:rPr>
  </w:style>
  <w:style w:type="paragraph" w:styleId="Titre2">
    <w:name w:val="heading 2"/>
    <w:basedOn w:val="Normal"/>
    <w:next w:val="Normal"/>
    <w:link w:val="Titre2Car"/>
    <w:uiPriority w:val="9"/>
    <w:unhideWhenUsed/>
    <w:qFormat/>
    <w:rsid w:val="003F63FE"/>
    <w:pPr>
      <w:pBdr>
        <w:top w:val="single" w:sz="24" w:space="0" w:color="F0D0C9" w:themeColor="accent1" w:themeTint="33"/>
        <w:left w:val="single" w:sz="24" w:space="0" w:color="F0D0C9" w:themeColor="accent1" w:themeTint="33"/>
        <w:bottom w:val="single" w:sz="24" w:space="0" w:color="F0D0C9" w:themeColor="accent1" w:themeTint="33"/>
        <w:right w:val="single" w:sz="24" w:space="0" w:color="F0D0C9" w:themeColor="accent1" w:themeTint="33"/>
      </w:pBdr>
      <w:shd w:val="clear" w:color="auto" w:fill="F0D0C9" w:themeFill="accent1" w:themeFillTint="33"/>
      <w:spacing w:after="0"/>
      <w:outlineLvl w:val="1"/>
    </w:pPr>
    <w:rPr>
      <w:caps/>
      <w:spacing w:val="15"/>
      <w:sz w:val="22"/>
      <w:szCs w:val="22"/>
    </w:rPr>
  </w:style>
  <w:style w:type="paragraph" w:styleId="Titre3">
    <w:name w:val="heading 3"/>
    <w:basedOn w:val="Normal"/>
    <w:next w:val="Normal"/>
    <w:link w:val="Titre3Car"/>
    <w:uiPriority w:val="9"/>
    <w:unhideWhenUsed/>
    <w:qFormat/>
    <w:rsid w:val="003F63FE"/>
    <w:pPr>
      <w:pBdr>
        <w:top w:val="single" w:sz="6" w:space="2" w:color="873624" w:themeColor="accent1"/>
        <w:left w:val="single" w:sz="6" w:space="2" w:color="873624" w:themeColor="accent1"/>
      </w:pBdr>
      <w:spacing w:before="300" w:after="0"/>
      <w:outlineLvl w:val="2"/>
    </w:pPr>
    <w:rPr>
      <w:caps/>
      <w:color w:val="431A12" w:themeColor="accent1" w:themeShade="7F"/>
      <w:spacing w:val="15"/>
      <w:sz w:val="22"/>
      <w:szCs w:val="22"/>
    </w:rPr>
  </w:style>
  <w:style w:type="paragraph" w:styleId="Titre4">
    <w:name w:val="heading 4"/>
    <w:basedOn w:val="Normal"/>
    <w:next w:val="Normal"/>
    <w:link w:val="Titre4Car"/>
    <w:uiPriority w:val="9"/>
    <w:unhideWhenUsed/>
    <w:qFormat/>
    <w:rsid w:val="003F63FE"/>
    <w:pPr>
      <w:pBdr>
        <w:top w:val="dotted" w:sz="6" w:space="2" w:color="873624" w:themeColor="accent1"/>
        <w:left w:val="dotted" w:sz="6" w:space="2" w:color="873624" w:themeColor="accent1"/>
      </w:pBdr>
      <w:spacing w:before="300" w:after="0"/>
      <w:outlineLvl w:val="3"/>
    </w:pPr>
    <w:rPr>
      <w:caps/>
      <w:color w:val="65281B" w:themeColor="accent1" w:themeShade="BF"/>
      <w:spacing w:val="10"/>
      <w:sz w:val="22"/>
      <w:szCs w:val="22"/>
    </w:rPr>
  </w:style>
  <w:style w:type="paragraph" w:styleId="Titre5">
    <w:name w:val="heading 5"/>
    <w:basedOn w:val="Normal"/>
    <w:next w:val="Normal"/>
    <w:link w:val="Titre5Car"/>
    <w:uiPriority w:val="9"/>
    <w:unhideWhenUsed/>
    <w:qFormat/>
    <w:rsid w:val="003F63FE"/>
    <w:pPr>
      <w:pBdr>
        <w:bottom w:val="single" w:sz="6" w:space="1" w:color="873624" w:themeColor="accent1"/>
      </w:pBdr>
      <w:spacing w:before="300" w:after="0"/>
      <w:outlineLvl w:val="4"/>
    </w:pPr>
    <w:rPr>
      <w:caps/>
      <w:color w:val="65281B" w:themeColor="accent1" w:themeShade="BF"/>
      <w:spacing w:val="10"/>
      <w:sz w:val="22"/>
      <w:szCs w:val="22"/>
    </w:rPr>
  </w:style>
  <w:style w:type="paragraph" w:styleId="Titre6">
    <w:name w:val="heading 6"/>
    <w:basedOn w:val="Normal"/>
    <w:next w:val="Normal"/>
    <w:link w:val="Titre6Car"/>
    <w:uiPriority w:val="9"/>
    <w:unhideWhenUsed/>
    <w:qFormat/>
    <w:rsid w:val="003F63FE"/>
    <w:pPr>
      <w:pBdr>
        <w:bottom w:val="dotted" w:sz="6" w:space="1" w:color="873624" w:themeColor="accent1"/>
      </w:pBdr>
      <w:spacing w:before="300" w:after="0"/>
      <w:outlineLvl w:val="5"/>
    </w:pPr>
    <w:rPr>
      <w:caps/>
      <w:color w:val="65281B" w:themeColor="accent1" w:themeShade="BF"/>
      <w:spacing w:val="10"/>
      <w:sz w:val="22"/>
      <w:szCs w:val="22"/>
    </w:rPr>
  </w:style>
  <w:style w:type="paragraph" w:styleId="Titre7">
    <w:name w:val="heading 7"/>
    <w:basedOn w:val="Normal"/>
    <w:next w:val="Normal"/>
    <w:link w:val="Titre7Car"/>
    <w:uiPriority w:val="9"/>
    <w:unhideWhenUsed/>
    <w:qFormat/>
    <w:rsid w:val="003F63FE"/>
    <w:pPr>
      <w:spacing w:before="300" w:after="0"/>
      <w:outlineLvl w:val="6"/>
    </w:pPr>
    <w:rPr>
      <w:caps/>
      <w:color w:val="65281B" w:themeColor="accent1" w:themeShade="BF"/>
      <w:spacing w:val="10"/>
      <w:sz w:val="22"/>
      <w:szCs w:val="22"/>
    </w:rPr>
  </w:style>
  <w:style w:type="paragraph" w:styleId="Titre8">
    <w:name w:val="heading 8"/>
    <w:basedOn w:val="Normal"/>
    <w:next w:val="Normal"/>
    <w:link w:val="Titre8Car"/>
    <w:uiPriority w:val="9"/>
    <w:unhideWhenUsed/>
    <w:qFormat/>
    <w:rsid w:val="003F63FE"/>
    <w:pPr>
      <w:spacing w:before="300" w:after="0"/>
      <w:outlineLvl w:val="7"/>
    </w:pPr>
    <w:rPr>
      <w:caps/>
      <w:spacing w:val="10"/>
      <w:sz w:val="18"/>
      <w:szCs w:val="18"/>
    </w:rPr>
  </w:style>
  <w:style w:type="paragraph" w:styleId="Titre9">
    <w:name w:val="heading 9"/>
    <w:basedOn w:val="Normal"/>
    <w:next w:val="Normal"/>
    <w:link w:val="Titre9Car"/>
    <w:uiPriority w:val="9"/>
    <w:unhideWhenUsed/>
    <w:qFormat/>
    <w:rsid w:val="003F63FE"/>
    <w:pPr>
      <w:spacing w:before="300" w:after="0"/>
      <w:outlineLvl w:val="8"/>
    </w:pPr>
    <w:rPr>
      <w:i/>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97B07"/>
    <w:rPr>
      <w:rFonts w:asciiTheme="majorHAnsi" w:hAnsiTheme="majorHAnsi"/>
      <w:b/>
      <w:bCs/>
      <w:caps/>
      <w:color w:val="FFFFFF" w:themeColor="background1"/>
      <w:spacing w:val="15"/>
      <w:shd w:val="clear" w:color="auto" w:fill="873624" w:themeFill="accent1"/>
    </w:rPr>
  </w:style>
  <w:style w:type="character" w:customStyle="1" w:styleId="Titre2Car">
    <w:name w:val="Titre 2 Car"/>
    <w:basedOn w:val="Policepardfaut"/>
    <w:link w:val="Titre2"/>
    <w:uiPriority w:val="9"/>
    <w:rsid w:val="003F63FE"/>
    <w:rPr>
      <w:caps/>
      <w:spacing w:val="15"/>
      <w:shd w:val="clear" w:color="auto" w:fill="F0D0C9" w:themeFill="accent1" w:themeFillTint="33"/>
    </w:rPr>
  </w:style>
  <w:style w:type="character" w:customStyle="1" w:styleId="Titre3Car">
    <w:name w:val="Titre 3 Car"/>
    <w:basedOn w:val="Policepardfaut"/>
    <w:link w:val="Titre3"/>
    <w:uiPriority w:val="9"/>
    <w:rsid w:val="003F63FE"/>
    <w:rPr>
      <w:caps/>
      <w:color w:val="431A12" w:themeColor="accent1" w:themeShade="7F"/>
      <w:spacing w:val="15"/>
    </w:rPr>
  </w:style>
  <w:style w:type="paragraph" w:styleId="Titre">
    <w:name w:val="Title"/>
    <w:basedOn w:val="Normal"/>
    <w:next w:val="Normal"/>
    <w:link w:val="TitreCar"/>
    <w:uiPriority w:val="10"/>
    <w:qFormat/>
    <w:rsid w:val="00E97B07"/>
    <w:rPr>
      <w:rFonts w:asciiTheme="majorHAnsi" w:hAnsiTheme="majorHAnsi" w:cs="Arial"/>
      <w:sz w:val="72"/>
      <w:szCs w:val="72"/>
    </w:rPr>
  </w:style>
  <w:style w:type="character" w:customStyle="1" w:styleId="TitreCar">
    <w:name w:val="Titre Car"/>
    <w:basedOn w:val="Policepardfaut"/>
    <w:link w:val="Titre"/>
    <w:uiPriority w:val="10"/>
    <w:rsid w:val="00E97B07"/>
    <w:rPr>
      <w:rFonts w:asciiTheme="majorHAnsi" w:hAnsiTheme="majorHAnsi" w:cs="Arial"/>
      <w:sz w:val="72"/>
      <w:szCs w:val="72"/>
    </w:rPr>
  </w:style>
  <w:style w:type="paragraph" w:styleId="Sous-titre">
    <w:name w:val="Subtitle"/>
    <w:basedOn w:val="Normal"/>
    <w:next w:val="Normal"/>
    <w:link w:val="Sous-titreCar"/>
    <w:uiPriority w:val="11"/>
    <w:qFormat/>
    <w:rsid w:val="003F63FE"/>
    <w:pPr>
      <w:spacing w:after="1000" w:line="240" w:lineRule="auto"/>
    </w:pPr>
    <w:rPr>
      <w:caps/>
      <w:color w:val="595959" w:themeColor="text1" w:themeTint="A6"/>
      <w:spacing w:val="10"/>
      <w:sz w:val="24"/>
      <w:szCs w:val="24"/>
    </w:rPr>
  </w:style>
  <w:style w:type="character" w:customStyle="1" w:styleId="Sous-titreCar">
    <w:name w:val="Sous-titre Car"/>
    <w:basedOn w:val="Policepardfaut"/>
    <w:link w:val="Sous-titre"/>
    <w:uiPriority w:val="11"/>
    <w:rsid w:val="003F63FE"/>
    <w:rPr>
      <w:caps/>
      <w:color w:val="595959" w:themeColor="text1" w:themeTint="A6"/>
      <w:spacing w:val="10"/>
      <w:sz w:val="24"/>
      <w:szCs w:val="24"/>
    </w:rPr>
  </w:style>
  <w:style w:type="paragraph" w:styleId="Pieddepage">
    <w:name w:val="footer"/>
    <w:basedOn w:val="Normal"/>
    <w:link w:val="PieddepageCar"/>
    <w:uiPriority w:val="99"/>
    <w:unhideWhenUsed/>
    <w:rsid w:val="00BC0134"/>
    <w:pPr>
      <w:tabs>
        <w:tab w:val="center" w:pos="4320"/>
        <w:tab w:val="right" w:pos="8640"/>
      </w:tabs>
    </w:pPr>
  </w:style>
  <w:style w:type="character" w:customStyle="1" w:styleId="PieddepageCar">
    <w:name w:val="Pied de page Car"/>
    <w:basedOn w:val="Policepardfaut"/>
    <w:link w:val="Pieddepage"/>
    <w:uiPriority w:val="99"/>
    <w:rsid w:val="00BC0134"/>
    <w:rPr>
      <w:rFonts w:cs="Times New Roman"/>
      <w:color w:val="000000" w:themeColor="text1"/>
      <w:szCs w:val="20"/>
    </w:rPr>
  </w:style>
  <w:style w:type="paragraph" w:styleId="Lgende">
    <w:name w:val="caption"/>
    <w:basedOn w:val="Normal"/>
    <w:next w:val="Normal"/>
    <w:uiPriority w:val="35"/>
    <w:unhideWhenUsed/>
    <w:qFormat/>
    <w:rsid w:val="003F63FE"/>
    <w:rPr>
      <w:b/>
      <w:bCs/>
      <w:color w:val="65281B" w:themeColor="accent1" w:themeShade="BF"/>
      <w:sz w:val="16"/>
      <w:szCs w:val="16"/>
    </w:rPr>
  </w:style>
  <w:style w:type="paragraph" w:styleId="Textedebulles">
    <w:name w:val="Balloon Text"/>
    <w:basedOn w:val="Normal"/>
    <w:link w:val="TextedebullesCar"/>
    <w:uiPriority w:val="99"/>
    <w:semiHidden/>
    <w:unhideWhenUsed/>
    <w:rsid w:val="00BC0134"/>
    <w:rPr>
      <w:rFonts w:ascii="Tahoma" w:hAnsi="Tahoma" w:cs="Tahoma"/>
      <w:sz w:val="16"/>
      <w:szCs w:val="16"/>
    </w:rPr>
  </w:style>
  <w:style w:type="character" w:customStyle="1" w:styleId="TextedebullesCar">
    <w:name w:val="Texte de bulles Car"/>
    <w:basedOn w:val="Policepardfaut"/>
    <w:link w:val="Textedebulles"/>
    <w:uiPriority w:val="99"/>
    <w:semiHidden/>
    <w:rsid w:val="00BC0134"/>
    <w:rPr>
      <w:rFonts w:ascii="Tahoma" w:hAnsi="Tahoma" w:cs="Tahoma"/>
      <w:color w:val="000000" w:themeColor="text1"/>
      <w:sz w:val="16"/>
      <w:szCs w:val="16"/>
    </w:rPr>
  </w:style>
  <w:style w:type="paragraph" w:styleId="Normalcentr">
    <w:name w:val="Block Text"/>
    <w:aliases w:val="Block Quote"/>
    <w:uiPriority w:val="40"/>
    <w:rsid w:val="00686718"/>
    <w:pPr>
      <w:pBdr>
        <w:top w:val="single" w:sz="2" w:space="10" w:color="D4735E" w:themeColor="accent1" w:themeTint="99"/>
        <w:bottom w:val="single" w:sz="24" w:space="10" w:color="D4735E" w:themeColor="accent1" w:themeTint="99"/>
      </w:pBdr>
      <w:spacing w:after="280" w:line="240" w:lineRule="auto"/>
      <w:ind w:left="1440" w:right="1440"/>
      <w:jc w:val="both"/>
    </w:pPr>
    <w:rPr>
      <w:rFonts w:eastAsia="Times New Roman" w:cs="Times New Roman"/>
      <w:color w:val="7F7F7F" w:themeColor="background1" w:themeShade="7F"/>
      <w:sz w:val="28"/>
      <w:szCs w:val="28"/>
      <w:lang w:eastAsia="ko-KR" w:bidi="hi-IN"/>
    </w:rPr>
  </w:style>
  <w:style w:type="character" w:styleId="Titredulivre">
    <w:name w:val="Book Title"/>
    <w:uiPriority w:val="33"/>
    <w:qFormat/>
    <w:rsid w:val="003F63FE"/>
    <w:rPr>
      <w:b/>
      <w:bCs/>
      <w:i/>
      <w:iCs/>
      <w:spacing w:val="9"/>
    </w:rPr>
  </w:style>
  <w:style w:type="character" w:styleId="Accentuation">
    <w:name w:val="Emphasis"/>
    <w:uiPriority w:val="20"/>
    <w:qFormat/>
    <w:rsid w:val="003F63FE"/>
    <w:rPr>
      <w:caps/>
      <w:color w:val="431A12" w:themeColor="accent1" w:themeShade="7F"/>
      <w:spacing w:val="5"/>
    </w:rPr>
  </w:style>
  <w:style w:type="paragraph" w:styleId="En-tte">
    <w:name w:val="header"/>
    <w:basedOn w:val="Normal"/>
    <w:link w:val="En-tteCar"/>
    <w:uiPriority w:val="99"/>
    <w:unhideWhenUsed/>
    <w:rsid w:val="00BC0134"/>
    <w:pPr>
      <w:tabs>
        <w:tab w:val="center" w:pos="4320"/>
        <w:tab w:val="right" w:pos="8640"/>
      </w:tabs>
    </w:pPr>
  </w:style>
  <w:style w:type="character" w:customStyle="1" w:styleId="En-tteCar">
    <w:name w:val="En-tête Car"/>
    <w:basedOn w:val="Policepardfaut"/>
    <w:link w:val="En-tte"/>
    <w:uiPriority w:val="99"/>
    <w:rsid w:val="00BC0134"/>
    <w:rPr>
      <w:rFonts w:cs="Times New Roman"/>
      <w:color w:val="000000" w:themeColor="text1"/>
      <w:szCs w:val="20"/>
    </w:rPr>
  </w:style>
  <w:style w:type="character" w:customStyle="1" w:styleId="Titre4Car">
    <w:name w:val="Titre 4 Car"/>
    <w:basedOn w:val="Policepardfaut"/>
    <w:link w:val="Titre4"/>
    <w:uiPriority w:val="9"/>
    <w:rsid w:val="003F63FE"/>
    <w:rPr>
      <w:caps/>
      <w:color w:val="65281B" w:themeColor="accent1" w:themeShade="BF"/>
      <w:spacing w:val="10"/>
    </w:rPr>
  </w:style>
  <w:style w:type="character" w:customStyle="1" w:styleId="Titre5Car">
    <w:name w:val="Titre 5 Car"/>
    <w:basedOn w:val="Policepardfaut"/>
    <w:link w:val="Titre5"/>
    <w:uiPriority w:val="9"/>
    <w:rsid w:val="003F63FE"/>
    <w:rPr>
      <w:caps/>
      <w:color w:val="65281B" w:themeColor="accent1" w:themeShade="BF"/>
      <w:spacing w:val="10"/>
    </w:rPr>
  </w:style>
  <w:style w:type="character" w:customStyle="1" w:styleId="Titre6Car">
    <w:name w:val="Titre 6 Car"/>
    <w:basedOn w:val="Policepardfaut"/>
    <w:link w:val="Titre6"/>
    <w:uiPriority w:val="9"/>
    <w:rsid w:val="003F63FE"/>
    <w:rPr>
      <w:caps/>
      <w:color w:val="65281B" w:themeColor="accent1" w:themeShade="BF"/>
      <w:spacing w:val="10"/>
    </w:rPr>
  </w:style>
  <w:style w:type="character" w:customStyle="1" w:styleId="Titre7Car">
    <w:name w:val="Titre 7 Car"/>
    <w:basedOn w:val="Policepardfaut"/>
    <w:link w:val="Titre7"/>
    <w:uiPriority w:val="9"/>
    <w:rsid w:val="003F63FE"/>
    <w:rPr>
      <w:caps/>
      <w:color w:val="65281B" w:themeColor="accent1" w:themeShade="BF"/>
      <w:spacing w:val="10"/>
    </w:rPr>
  </w:style>
  <w:style w:type="character" w:customStyle="1" w:styleId="Titre8Car">
    <w:name w:val="Titre 8 Car"/>
    <w:basedOn w:val="Policepardfaut"/>
    <w:link w:val="Titre8"/>
    <w:uiPriority w:val="9"/>
    <w:rsid w:val="003F63FE"/>
    <w:rPr>
      <w:caps/>
      <w:spacing w:val="10"/>
      <w:sz w:val="18"/>
      <w:szCs w:val="18"/>
    </w:rPr>
  </w:style>
  <w:style w:type="character" w:customStyle="1" w:styleId="Titre9Car">
    <w:name w:val="Titre 9 Car"/>
    <w:basedOn w:val="Policepardfaut"/>
    <w:link w:val="Titre9"/>
    <w:uiPriority w:val="9"/>
    <w:rsid w:val="003F63FE"/>
    <w:rPr>
      <w:i/>
      <w:caps/>
      <w:spacing w:val="10"/>
      <w:sz w:val="18"/>
      <w:szCs w:val="18"/>
    </w:rPr>
  </w:style>
  <w:style w:type="character" w:styleId="Emphaseintense">
    <w:name w:val="Intense Emphasis"/>
    <w:uiPriority w:val="21"/>
    <w:qFormat/>
    <w:rsid w:val="003F63FE"/>
    <w:rPr>
      <w:b/>
      <w:bCs/>
      <w:caps/>
      <w:color w:val="431A12" w:themeColor="accent1" w:themeShade="7F"/>
      <w:spacing w:val="10"/>
    </w:rPr>
  </w:style>
  <w:style w:type="paragraph" w:styleId="Citationintense">
    <w:name w:val="Intense Quote"/>
    <w:basedOn w:val="Normal"/>
    <w:next w:val="Normal"/>
    <w:link w:val="CitationintenseCar"/>
    <w:uiPriority w:val="30"/>
    <w:qFormat/>
    <w:rsid w:val="003F63FE"/>
    <w:pPr>
      <w:pBdr>
        <w:top w:val="single" w:sz="4" w:space="10" w:color="873624" w:themeColor="accent1"/>
        <w:left w:val="single" w:sz="4" w:space="10" w:color="873624" w:themeColor="accent1"/>
      </w:pBdr>
      <w:spacing w:after="0"/>
      <w:ind w:left="1296" w:right="1152"/>
      <w:jc w:val="both"/>
    </w:pPr>
    <w:rPr>
      <w:i/>
      <w:iCs/>
      <w:color w:val="873624" w:themeColor="accent1"/>
    </w:rPr>
  </w:style>
  <w:style w:type="character" w:customStyle="1" w:styleId="CitationintenseCar">
    <w:name w:val="Citation intense Car"/>
    <w:basedOn w:val="Policepardfaut"/>
    <w:link w:val="Citationintense"/>
    <w:uiPriority w:val="30"/>
    <w:rsid w:val="003F63FE"/>
    <w:rPr>
      <w:i/>
      <w:iCs/>
      <w:color w:val="873624" w:themeColor="accent1"/>
      <w:sz w:val="20"/>
      <w:szCs w:val="20"/>
    </w:rPr>
  </w:style>
  <w:style w:type="character" w:styleId="Rfrenceintense">
    <w:name w:val="Intense Reference"/>
    <w:uiPriority w:val="32"/>
    <w:qFormat/>
    <w:rsid w:val="003F63FE"/>
    <w:rPr>
      <w:b/>
      <w:bCs/>
      <w:i/>
      <w:iCs/>
      <w:caps/>
      <w:color w:val="873624" w:themeColor="accent1"/>
    </w:rPr>
  </w:style>
  <w:style w:type="paragraph" w:styleId="Listepuces">
    <w:name w:val="List Bullet"/>
    <w:basedOn w:val="Normal"/>
    <w:uiPriority w:val="36"/>
    <w:unhideWhenUsed/>
    <w:rsid w:val="00BC0134"/>
    <w:pPr>
      <w:numPr>
        <w:numId w:val="11"/>
      </w:numPr>
      <w:spacing w:after="0"/>
      <w:contextualSpacing/>
    </w:pPr>
  </w:style>
  <w:style w:type="paragraph" w:styleId="Listepuces2">
    <w:name w:val="List Bullet 2"/>
    <w:basedOn w:val="Normal"/>
    <w:uiPriority w:val="36"/>
    <w:unhideWhenUsed/>
    <w:rsid w:val="00BC0134"/>
    <w:pPr>
      <w:numPr>
        <w:numId w:val="12"/>
      </w:numPr>
      <w:spacing w:after="0"/>
    </w:pPr>
  </w:style>
  <w:style w:type="paragraph" w:styleId="Listepuces3">
    <w:name w:val="List Bullet 3"/>
    <w:basedOn w:val="Normal"/>
    <w:uiPriority w:val="36"/>
    <w:unhideWhenUsed/>
    <w:rsid w:val="00BC0134"/>
    <w:pPr>
      <w:numPr>
        <w:numId w:val="13"/>
      </w:numPr>
      <w:spacing w:after="0"/>
    </w:pPr>
  </w:style>
  <w:style w:type="paragraph" w:styleId="Listepuces4">
    <w:name w:val="List Bullet 4"/>
    <w:basedOn w:val="Normal"/>
    <w:uiPriority w:val="36"/>
    <w:unhideWhenUsed/>
    <w:rsid w:val="00BC0134"/>
    <w:pPr>
      <w:numPr>
        <w:numId w:val="14"/>
      </w:numPr>
      <w:spacing w:after="0"/>
    </w:pPr>
  </w:style>
  <w:style w:type="paragraph" w:styleId="Listepuces5">
    <w:name w:val="List Bullet 5"/>
    <w:basedOn w:val="Normal"/>
    <w:uiPriority w:val="36"/>
    <w:unhideWhenUsed/>
    <w:rsid w:val="00BC0134"/>
    <w:pPr>
      <w:numPr>
        <w:numId w:val="15"/>
      </w:numPr>
      <w:spacing w:after="0"/>
    </w:pPr>
  </w:style>
  <w:style w:type="character" w:styleId="Textedelespacerserv">
    <w:name w:val="Placeholder Text"/>
    <w:basedOn w:val="Policepardfaut"/>
    <w:uiPriority w:val="99"/>
    <w:semiHidden/>
    <w:rsid w:val="00BC0134"/>
    <w:rPr>
      <w:color w:val="808080"/>
    </w:rPr>
  </w:style>
  <w:style w:type="paragraph" w:styleId="Citation">
    <w:name w:val="Quote"/>
    <w:basedOn w:val="Normal"/>
    <w:next w:val="Normal"/>
    <w:link w:val="CitationCar"/>
    <w:uiPriority w:val="29"/>
    <w:qFormat/>
    <w:rsid w:val="003F63FE"/>
    <w:rPr>
      <w:i/>
      <w:iCs/>
    </w:rPr>
  </w:style>
  <w:style w:type="character" w:customStyle="1" w:styleId="CitationCar">
    <w:name w:val="Citation Car"/>
    <w:basedOn w:val="Policepardfaut"/>
    <w:link w:val="Citation"/>
    <w:uiPriority w:val="29"/>
    <w:rsid w:val="003F63FE"/>
    <w:rPr>
      <w:i/>
      <w:iCs/>
      <w:sz w:val="20"/>
      <w:szCs w:val="20"/>
    </w:rPr>
  </w:style>
  <w:style w:type="character" w:styleId="lev">
    <w:name w:val="Strong"/>
    <w:uiPriority w:val="22"/>
    <w:qFormat/>
    <w:rsid w:val="00686718"/>
    <w:rPr>
      <w:rFonts w:asciiTheme="minorHAnsi" w:hAnsiTheme="minorHAnsi"/>
      <w:b/>
      <w:bCs/>
      <w:sz w:val="24"/>
    </w:rPr>
  </w:style>
  <w:style w:type="character" w:styleId="Emphaseple">
    <w:name w:val="Subtle Emphasis"/>
    <w:uiPriority w:val="19"/>
    <w:qFormat/>
    <w:rsid w:val="003F63FE"/>
    <w:rPr>
      <w:i/>
      <w:iCs/>
      <w:color w:val="431A12" w:themeColor="accent1" w:themeShade="7F"/>
    </w:rPr>
  </w:style>
  <w:style w:type="character" w:styleId="Rfrenceple">
    <w:name w:val="Subtle Reference"/>
    <w:uiPriority w:val="31"/>
    <w:qFormat/>
    <w:rsid w:val="003F63FE"/>
    <w:rPr>
      <w:b/>
      <w:bCs/>
      <w:color w:val="873624" w:themeColor="accent1"/>
    </w:rPr>
  </w:style>
  <w:style w:type="table" w:styleId="Grilledutableau">
    <w:name w:val="Table Grid"/>
    <w:basedOn w:val="TableauNormal"/>
    <w:uiPriority w:val="1"/>
    <w:rsid w:val="00BC0134"/>
    <w:pPr>
      <w:spacing w:after="0" w:line="240" w:lineRule="auto"/>
    </w:pPr>
    <w:rPr>
      <w:rFonts w:cs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M1">
    <w:name w:val="toc 1"/>
    <w:basedOn w:val="Normal"/>
    <w:next w:val="Normal"/>
    <w:autoRedefine/>
    <w:uiPriority w:val="99"/>
    <w:unhideWhenUsed/>
    <w:rsid w:val="00BC0134"/>
    <w:pPr>
      <w:tabs>
        <w:tab w:val="right" w:leader="dot" w:pos="8630"/>
      </w:tabs>
      <w:spacing w:after="40" w:line="240" w:lineRule="auto"/>
    </w:pPr>
    <w:rPr>
      <w:smallCaps/>
      <w:noProof/>
      <w:color w:val="D6862D" w:themeColor="accent2"/>
    </w:rPr>
  </w:style>
  <w:style w:type="paragraph" w:styleId="TM2">
    <w:name w:val="toc 2"/>
    <w:basedOn w:val="Normal"/>
    <w:next w:val="Normal"/>
    <w:autoRedefine/>
    <w:uiPriority w:val="99"/>
    <w:unhideWhenUsed/>
    <w:rsid w:val="00BC0134"/>
    <w:pPr>
      <w:tabs>
        <w:tab w:val="right" w:leader="dot" w:pos="8630"/>
      </w:tabs>
      <w:spacing w:after="40" w:line="240" w:lineRule="auto"/>
      <w:ind w:left="216"/>
    </w:pPr>
    <w:rPr>
      <w:smallCaps/>
      <w:noProof/>
    </w:rPr>
  </w:style>
  <w:style w:type="paragraph" w:styleId="TM3">
    <w:name w:val="toc 3"/>
    <w:basedOn w:val="Normal"/>
    <w:next w:val="Normal"/>
    <w:autoRedefine/>
    <w:uiPriority w:val="99"/>
    <w:semiHidden/>
    <w:unhideWhenUsed/>
    <w:rsid w:val="00BC0134"/>
    <w:pPr>
      <w:tabs>
        <w:tab w:val="right" w:leader="dot" w:pos="8630"/>
      </w:tabs>
      <w:spacing w:after="40" w:line="240" w:lineRule="auto"/>
      <w:ind w:left="446"/>
    </w:pPr>
    <w:rPr>
      <w:smallCaps/>
      <w:noProof/>
    </w:rPr>
  </w:style>
  <w:style w:type="paragraph" w:styleId="TM4">
    <w:name w:val="toc 4"/>
    <w:basedOn w:val="Normal"/>
    <w:next w:val="Normal"/>
    <w:autoRedefine/>
    <w:uiPriority w:val="99"/>
    <w:semiHidden/>
    <w:unhideWhenUsed/>
    <w:rsid w:val="00BC0134"/>
    <w:pPr>
      <w:tabs>
        <w:tab w:val="right" w:leader="dot" w:pos="8630"/>
      </w:tabs>
      <w:spacing w:after="40" w:line="240" w:lineRule="auto"/>
      <w:ind w:left="662"/>
    </w:pPr>
    <w:rPr>
      <w:smallCaps/>
      <w:noProof/>
    </w:rPr>
  </w:style>
  <w:style w:type="paragraph" w:styleId="TM5">
    <w:name w:val="toc 5"/>
    <w:basedOn w:val="Normal"/>
    <w:next w:val="Normal"/>
    <w:autoRedefine/>
    <w:uiPriority w:val="99"/>
    <w:semiHidden/>
    <w:unhideWhenUsed/>
    <w:rsid w:val="00BC0134"/>
    <w:pPr>
      <w:tabs>
        <w:tab w:val="right" w:leader="dot" w:pos="8630"/>
      </w:tabs>
      <w:spacing w:after="40" w:line="240" w:lineRule="auto"/>
      <w:ind w:left="878"/>
    </w:pPr>
    <w:rPr>
      <w:smallCaps/>
      <w:noProof/>
    </w:rPr>
  </w:style>
  <w:style w:type="paragraph" w:styleId="TM6">
    <w:name w:val="toc 6"/>
    <w:basedOn w:val="Normal"/>
    <w:next w:val="Normal"/>
    <w:autoRedefine/>
    <w:uiPriority w:val="99"/>
    <w:semiHidden/>
    <w:unhideWhenUsed/>
    <w:rsid w:val="00BC0134"/>
    <w:pPr>
      <w:tabs>
        <w:tab w:val="right" w:leader="dot" w:pos="8630"/>
      </w:tabs>
      <w:spacing w:after="40" w:line="240" w:lineRule="auto"/>
      <w:ind w:left="1094"/>
    </w:pPr>
    <w:rPr>
      <w:smallCaps/>
      <w:noProof/>
    </w:rPr>
  </w:style>
  <w:style w:type="paragraph" w:styleId="TM7">
    <w:name w:val="toc 7"/>
    <w:basedOn w:val="Normal"/>
    <w:next w:val="Normal"/>
    <w:autoRedefine/>
    <w:uiPriority w:val="99"/>
    <w:semiHidden/>
    <w:unhideWhenUsed/>
    <w:rsid w:val="00BC0134"/>
    <w:pPr>
      <w:tabs>
        <w:tab w:val="right" w:leader="dot" w:pos="8630"/>
      </w:tabs>
      <w:spacing w:after="40" w:line="240" w:lineRule="auto"/>
      <w:ind w:left="1325"/>
    </w:pPr>
    <w:rPr>
      <w:smallCaps/>
      <w:noProof/>
    </w:rPr>
  </w:style>
  <w:style w:type="paragraph" w:styleId="TM8">
    <w:name w:val="toc 8"/>
    <w:basedOn w:val="Normal"/>
    <w:next w:val="Normal"/>
    <w:autoRedefine/>
    <w:uiPriority w:val="99"/>
    <w:semiHidden/>
    <w:unhideWhenUsed/>
    <w:rsid w:val="00BC0134"/>
    <w:pPr>
      <w:tabs>
        <w:tab w:val="right" w:leader="dot" w:pos="8630"/>
      </w:tabs>
      <w:spacing w:after="40" w:line="240" w:lineRule="auto"/>
      <w:ind w:left="1540"/>
    </w:pPr>
    <w:rPr>
      <w:smallCaps/>
      <w:noProof/>
    </w:rPr>
  </w:style>
  <w:style w:type="paragraph" w:styleId="TM9">
    <w:name w:val="toc 9"/>
    <w:basedOn w:val="Normal"/>
    <w:next w:val="Normal"/>
    <w:autoRedefine/>
    <w:uiPriority w:val="99"/>
    <w:semiHidden/>
    <w:unhideWhenUsed/>
    <w:rsid w:val="00BC0134"/>
    <w:pPr>
      <w:tabs>
        <w:tab w:val="right" w:leader="dot" w:pos="8630"/>
      </w:tabs>
      <w:spacing w:after="40" w:line="240" w:lineRule="auto"/>
      <w:ind w:left="1760"/>
    </w:pPr>
    <w:rPr>
      <w:smallCaps/>
      <w:noProof/>
    </w:rPr>
  </w:style>
  <w:style w:type="character" w:styleId="Lienhypertexte">
    <w:name w:val="Hyperlink"/>
    <w:basedOn w:val="Policepardfaut"/>
    <w:uiPriority w:val="99"/>
    <w:unhideWhenUsed/>
    <w:rsid w:val="00BC0134"/>
    <w:rPr>
      <w:color w:val="CC9900" w:themeColor="hyperlink"/>
      <w:u w:val="single"/>
    </w:rPr>
  </w:style>
  <w:style w:type="paragraph" w:styleId="Paragraphedeliste">
    <w:name w:val="List Paragraph"/>
    <w:basedOn w:val="Normal"/>
    <w:uiPriority w:val="34"/>
    <w:qFormat/>
    <w:rsid w:val="003F63FE"/>
    <w:pPr>
      <w:ind w:left="720"/>
      <w:contextualSpacing/>
    </w:pPr>
  </w:style>
  <w:style w:type="paragraph" w:styleId="En-ttedetabledesmatires">
    <w:name w:val="TOC Heading"/>
    <w:basedOn w:val="Titre1"/>
    <w:next w:val="Normal"/>
    <w:uiPriority w:val="39"/>
    <w:semiHidden/>
    <w:unhideWhenUsed/>
    <w:qFormat/>
    <w:rsid w:val="003F63FE"/>
    <w:pPr>
      <w:outlineLvl w:val="9"/>
    </w:pPr>
  </w:style>
  <w:style w:type="paragraph" w:customStyle="1" w:styleId="Rfrence">
    <w:name w:val="Référence"/>
    <w:basedOn w:val="Normal"/>
    <w:rsid w:val="00686718"/>
    <w:pPr>
      <w:spacing w:before="240" w:after="0" w:line="480" w:lineRule="atLeast"/>
      <w:ind w:left="720" w:hanging="720"/>
    </w:pPr>
    <w:rPr>
      <w:rFonts w:eastAsia="Times New Roman" w:cs="Times New Roman"/>
      <w:sz w:val="24"/>
      <w:lang w:bidi="ar-SA"/>
    </w:rPr>
  </w:style>
  <w:style w:type="paragraph" w:customStyle="1" w:styleId="Titredelatabledesmatires">
    <w:name w:val="Titre de la table des matières"/>
    <w:basedOn w:val="Normal"/>
    <w:rsid w:val="00686718"/>
    <w:pPr>
      <w:spacing w:before="0" w:after="0" w:line="240" w:lineRule="auto"/>
      <w:jc w:val="center"/>
    </w:pPr>
    <w:rPr>
      <w:rFonts w:eastAsia="Times New Roman" w:cs="Times New Roman"/>
      <w:b/>
      <w:sz w:val="24"/>
      <w:szCs w:val="24"/>
      <w:lang w:bidi="ar-SA"/>
    </w:rPr>
  </w:style>
  <w:style w:type="paragraph" w:customStyle="1" w:styleId="Niveau1">
    <w:name w:val="Niveau 1"/>
    <w:basedOn w:val="TM1"/>
    <w:rsid w:val="00E97B07"/>
    <w:pPr>
      <w:tabs>
        <w:tab w:val="right" w:pos="8630"/>
      </w:tabs>
      <w:spacing w:before="360" w:after="360"/>
    </w:pPr>
    <w:rPr>
      <w:rFonts w:eastAsia="Times New Roman" w:cs="Times New Roman"/>
      <w:b/>
      <w:bCs/>
      <w:caps/>
      <w:smallCaps w:val="0"/>
      <w:color w:val="auto"/>
      <w:sz w:val="22"/>
      <w:szCs w:val="22"/>
      <w:u w:val="single"/>
      <w:lang w:bidi="ar-SA"/>
    </w:rPr>
  </w:style>
  <w:style w:type="paragraph" w:customStyle="1" w:styleId="Niveau2">
    <w:name w:val="Niveau 2"/>
    <w:basedOn w:val="TM2"/>
    <w:rsid w:val="00E97B07"/>
    <w:pPr>
      <w:tabs>
        <w:tab w:val="right" w:pos="8630"/>
      </w:tabs>
      <w:spacing w:before="0" w:after="0"/>
      <w:ind w:left="0"/>
    </w:pPr>
    <w:rPr>
      <w:rFonts w:eastAsia="Times New Roman" w:cs="Times New Roman"/>
      <w:b/>
      <w:bCs/>
      <w:sz w:val="22"/>
      <w:szCs w:val="22"/>
      <w:lang w:bidi="ar-SA"/>
    </w:rPr>
  </w:style>
  <w:style w:type="paragraph" w:customStyle="1" w:styleId="Niveau3">
    <w:name w:val="Niveau 3"/>
    <w:basedOn w:val="TM3"/>
    <w:rsid w:val="00E97B07"/>
    <w:pPr>
      <w:tabs>
        <w:tab w:val="right" w:pos="8630"/>
      </w:tabs>
      <w:spacing w:before="0" w:after="0"/>
      <w:ind w:left="0"/>
    </w:pPr>
    <w:rPr>
      <w:rFonts w:eastAsia="Times New Roman" w:cs="Times New Roman"/>
      <w:sz w:val="22"/>
      <w:szCs w:val="22"/>
      <w:lang w:bidi="ar-SA"/>
    </w:rPr>
  </w:style>
  <w:style w:type="paragraph" w:customStyle="1" w:styleId="Intitul">
    <w:name w:val="Intitulé"/>
    <w:basedOn w:val="Titre"/>
    <w:qFormat/>
    <w:rsid w:val="00686718"/>
    <w:rPr>
      <w:rFonts w:asciiTheme="minorHAnsi" w:hAnsiTheme="minorHAnsi"/>
      <w:noProof/>
      <w:lang w:bidi="ar-SA"/>
    </w:rPr>
  </w:style>
  <w:style w:type="paragraph" w:customStyle="1" w:styleId="Noms">
    <w:name w:val="Noms"/>
    <w:basedOn w:val="Normal"/>
    <w:qFormat/>
    <w:rsid w:val="00E97B07"/>
    <w:rPr>
      <w:rFonts w:cs="Arial"/>
      <w:kern w:val="144"/>
      <w:sz w:val="28"/>
      <w:szCs w:val="28"/>
    </w:rPr>
  </w:style>
  <w:style w:type="paragraph" w:customStyle="1" w:styleId="De">
    <w:name w:val="De"/>
    <w:basedOn w:val="Normal"/>
    <w:qFormat/>
    <w:rsid w:val="00686718"/>
    <w:pPr>
      <w:spacing w:before="0" w:after="0" w:line="240" w:lineRule="auto"/>
      <w:jc w:val="center"/>
    </w:pPr>
    <w:rPr>
      <w:color w:val="FFFFFF" w:themeColor="background1"/>
    </w:rPr>
  </w:style>
  <w:style w:type="paragraph" w:customStyle="1" w:styleId="Ndepage">
    <w:name w:val="N° de page"/>
    <w:basedOn w:val="Normal"/>
    <w:qFormat/>
    <w:rsid w:val="00686718"/>
    <w:pPr>
      <w:spacing w:before="0" w:after="0" w:line="240" w:lineRule="auto"/>
      <w:jc w:val="center"/>
    </w:pPr>
    <w:rPr>
      <w:b/>
      <w:color w:val="FFFFFF" w:themeColor="background1"/>
      <w:sz w:val="32"/>
      <w:szCs w:val="32"/>
    </w:rPr>
  </w:style>
  <w:style w:type="paragraph" w:customStyle="1" w:styleId="Deadlands-Dialogue">
    <w:name w:val="Deadlands - Dialogue"/>
    <w:basedOn w:val="Titre2"/>
    <w:link w:val="Deadlands-DialogueCar"/>
    <w:rsid w:val="00252205"/>
    <w:pPr>
      <w:jc w:val="both"/>
    </w:pPr>
  </w:style>
  <w:style w:type="paragraph" w:customStyle="1" w:styleId="Deadlands-Dialogue2">
    <w:name w:val="Deadlands - Dialogue2"/>
    <w:basedOn w:val="Deadlands-Dialogue"/>
    <w:link w:val="Deadlands-Dialogue2Car"/>
    <w:qFormat/>
    <w:rsid w:val="00EA2F34"/>
    <w:rPr>
      <w:sz w:val="16"/>
    </w:rPr>
  </w:style>
  <w:style w:type="character" w:customStyle="1" w:styleId="Deadlands-DialogueCar">
    <w:name w:val="Deadlands - Dialogue Car"/>
    <w:basedOn w:val="Titre2Car"/>
    <w:link w:val="Deadlands-Dialogue"/>
    <w:rsid w:val="00252205"/>
    <w:rPr>
      <w:caps/>
      <w:spacing w:val="15"/>
      <w:shd w:val="clear" w:color="auto" w:fill="F0D0C9" w:themeFill="accent1" w:themeFillTint="33"/>
      <w:lang w:val="fr-FR"/>
    </w:rPr>
  </w:style>
  <w:style w:type="character" w:customStyle="1" w:styleId="Deadlands-Dialogue2Car">
    <w:name w:val="Deadlands - Dialogue2 Car"/>
    <w:basedOn w:val="Deadlands-DialogueCar"/>
    <w:link w:val="Deadlands-Dialogue2"/>
    <w:rsid w:val="00EA2F34"/>
    <w:rPr>
      <w:caps/>
      <w:spacing w:val="15"/>
      <w:sz w:val="16"/>
      <w:shd w:val="clear" w:color="auto" w:fill="F0D0C9" w:themeFill="accent1" w:themeFillTint="33"/>
      <w:lang w:val="fr-FR"/>
    </w:rPr>
  </w:style>
  <w:style w:type="character" w:customStyle="1" w:styleId="Policepardfaut1">
    <w:name w:val="Police par défaut1"/>
    <w:rsid w:val="009A4006"/>
  </w:style>
  <w:style w:type="character" w:styleId="Lienhypertextesuivivisit">
    <w:name w:val="FollowedHyperlink"/>
    <w:basedOn w:val="Policepardfaut"/>
    <w:semiHidden/>
    <w:unhideWhenUsed/>
    <w:rsid w:val="00703DAC"/>
    <w:rPr>
      <w:color w:val="B2B2B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footer"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iPriority="3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E97B07"/>
    <w:rPr>
      <w:sz w:val="20"/>
      <w:szCs w:val="20"/>
      <w:lang w:val="fr-FR"/>
    </w:rPr>
  </w:style>
  <w:style w:type="paragraph" w:styleId="Titre1">
    <w:name w:val="heading 1"/>
    <w:basedOn w:val="Normal"/>
    <w:next w:val="Normal"/>
    <w:link w:val="Titre1Car"/>
    <w:uiPriority w:val="9"/>
    <w:qFormat/>
    <w:rsid w:val="00E97B07"/>
    <w:pPr>
      <w:pBdr>
        <w:top w:val="single" w:sz="24" w:space="0" w:color="873624" w:themeColor="accent1"/>
        <w:left w:val="single" w:sz="24" w:space="0" w:color="873624" w:themeColor="accent1"/>
        <w:bottom w:val="single" w:sz="24" w:space="0" w:color="873624" w:themeColor="accent1"/>
        <w:right w:val="single" w:sz="24" w:space="0" w:color="873624" w:themeColor="accent1"/>
      </w:pBdr>
      <w:shd w:val="clear" w:color="auto" w:fill="873624" w:themeFill="accent1"/>
      <w:spacing w:after="0"/>
      <w:outlineLvl w:val="0"/>
    </w:pPr>
    <w:rPr>
      <w:rFonts w:asciiTheme="majorHAnsi" w:hAnsiTheme="majorHAnsi"/>
      <w:b/>
      <w:bCs/>
      <w:caps/>
      <w:color w:val="FFFFFF" w:themeColor="background1"/>
      <w:spacing w:val="15"/>
      <w:sz w:val="22"/>
      <w:szCs w:val="22"/>
    </w:rPr>
  </w:style>
  <w:style w:type="paragraph" w:styleId="Titre2">
    <w:name w:val="heading 2"/>
    <w:basedOn w:val="Normal"/>
    <w:next w:val="Normal"/>
    <w:link w:val="Titre2Car"/>
    <w:uiPriority w:val="9"/>
    <w:unhideWhenUsed/>
    <w:qFormat/>
    <w:rsid w:val="003F63FE"/>
    <w:pPr>
      <w:pBdr>
        <w:top w:val="single" w:sz="24" w:space="0" w:color="F0D0C9" w:themeColor="accent1" w:themeTint="33"/>
        <w:left w:val="single" w:sz="24" w:space="0" w:color="F0D0C9" w:themeColor="accent1" w:themeTint="33"/>
        <w:bottom w:val="single" w:sz="24" w:space="0" w:color="F0D0C9" w:themeColor="accent1" w:themeTint="33"/>
        <w:right w:val="single" w:sz="24" w:space="0" w:color="F0D0C9" w:themeColor="accent1" w:themeTint="33"/>
      </w:pBdr>
      <w:shd w:val="clear" w:color="auto" w:fill="F0D0C9" w:themeFill="accent1" w:themeFillTint="33"/>
      <w:spacing w:after="0"/>
      <w:outlineLvl w:val="1"/>
    </w:pPr>
    <w:rPr>
      <w:caps/>
      <w:spacing w:val="15"/>
      <w:sz w:val="22"/>
      <w:szCs w:val="22"/>
    </w:rPr>
  </w:style>
  <w:style w:type="paragraph" w:styleId="Titre3">
    <w:name w:val="heading 3"/>
    <w:basedOn w:val="Normal"/>
    <w:next w:val="Normal"/>
    <w:link w:val="Titre3Car"/>
    <w:uiPriority w:val="9"/>
    <w:unhideWhenUsed/>
    <w:qFormat/>
    <w:rsid w:val="003F63FE"/>
    <w:pPr>
      <w:pBdr>
        <w:top w:val="single" w:sz="6" w:space="2" w:color="873624" w:themeColor="accent1"/>
        <w:left w:val="single" w:sz="6" w:space="2" w:color="873624" w:themeColor="accent1"/>
      </w:pBdr>
      <w:spacing w:before="300" w:after="0"/>
      <w:outlineLvl w:val="2"/>
    </w:pPr>
    <w:rPr>
      <w:caps/>
      <w:color w:val="431A12" w:themeColor="accent1" w:themeShade="7F"/>
      <w:spacing w:val="15"/>
      <w:sz w:val="22"/>
      <w:szCs w:val="22"/>
    </w:rPr>
  </w:style>
  <w:style w:type="paragraph" w:styleId="Titre4">
    <w:name w:val="heading 4"/>
    <w:basedOn w:val="Normal"/>
    <w:next w:val="Normal"/>
    <w:link w:val="Titre4Car"/>
    <w:uiPriority w:val="9"/>
    <w:unhideWhenUsed/>
    <w:qFormat/>
    <w:rsid w:val="003F63FE"/>
    <w:pPr>
      <w:pBdr>
        <w:top w:val="dotted" w:sz="6" w:space="2" w:color="873624" w:themeColor="accent1"/>
        <w:left w:val="dotted" w:sz="6" w:space="2" w:color="873624" w:themeColor="accent1"/>
      </w:pBdr>
      <w:spacing w:before="300" w:after="0"/>
      <w:outlineLvl w:val="3"/>
    </w:pPr>
    <w:rPr>
      <w:caps/>
      <w:color w:val="65281B" w:themeColor="accent1" w:themeShade="BF"/>
      <w:spacing w:val="10"/>
      <w:sz w:val="22"/>
      <w:szCs w:val="22"/>
    </w:rPr>
  </w:style>
  <w:style w:type="paragraph" w:styleId="Titre5">
    <w:name w:val="heading 5"/>
    <w:basedOn w:val="Normal"/>
    <w:next w:val="Normal"/>
    <w:link w:val="Titre5Car"/>
    <w:uiPriority w:val="9"/>
    <w:unhideWhenUsed/>
    <w:qFormat/>
    <w:rsid w:val="003F63FE"/>
    <w:pPr>
      <w:pBdr>
        <w:bottom w:val="single" w:sz="6" w:space="1" w:color="873624" w:themeColor="accent1"/>
      </w:pBdr>
      <w:spacing w:before="300" w:after="0"/>
      <w:outlineLvl w:val="4"/>
    </w:pPr>
    <w:rPr>
      <w:caps/>
      <w:color w:val="65281B" w:themeColor="accent1" w:themeShade="BF"/>
      <w:spacing w:val="10"/>
      <w:sz w:val="22"/>
      <w:szCs w:val="22"/>
    </w:rPr>
  </w:style>
  <w:style w:type="paragraph" w:styleId="Titre6">
    <w:name w:val="heading 6"/>
    <w:basedOn w:val="Normal"/>
    <w:next w:val="Normal"/>
    <w:link w:val="Titre6Car"/>
    <w:uiPriority w:val="9"/>
    <w:unhideWhenUsed/>
    <w:qFormat/>
    <w:rsid w:val="003F63FE"/>
    <w:pPr>
      <w:pBdr>
        <w:bottom w:val="dotted" w:sz="6" w:space="1" w:color="873624" w:themeColor="accent1"/>
      </w:pBdr>
      <w:spacing w:before="300" w:after="0"/>
      <w:outlineLvl w:val="5"/>
    </w:pPr>
    <w:rPr>
      <w:caps/>
      <w:color w:val="65281B" w:themeColor="accent1" w:themeShade="BF"/>
      <w:spacing w:val="10"/>
      <w:sz w:val="22"/>
      <w:szCs w:val="22"/>
    </w:rPr>
  </w:style>
  <w:style w:type="paragraph" w:styleId="Titre7">
    <w:name w:val="heading 7"/>
    <w:basedOn w:val="Normal"/>
    <w:next w:val="Normal"/>
    <w:link w:val="Titre7Car"/>
    <w:uiPriority w:val="9"/>
    <w:unhideWhenUsed/>
    <w:qFormat/>
    <w:rsid w:val="003F63FE"/>
    <w:pPr>
      <w:spacing w:before="300" w:after="0"/>
      <w:outlineLvl w:val="6"/>
    </w:pPr>
    <w:rPr>
      <w:caps/>
      <w:color w:val="65281B" w:themeColor="accent1" w:themeShade="BF"/>
      <w:spacing w:val="10"/>
      <w:sz w:val="22"/>
      <w:szCs w:val="22"/>
    </w:rPr>
  </w:style>
  <w:style w:type="paragraph" w:styleId="Titre8">
    <w:name w:val="heading 8"/>
    <w:basedOn w:val="Normal"/>
    <w:next w:val="Normal"/>
    <w:link w:val="Titre8Car"/>
    <w:uiPriority w:val="9"/>
    <w:unhideWhenUsed/>
    <w:qFormat/>
    <w:rsid w:val="003F63FE"/>
    <w:pPr>
      <w:spacing w:before="300" w:after="0"/>
      <w:outlineLvl w:val="7"/>
    </w:pPr>
    <w:rPr>
      <w:caps/>
      <w:spacing w:val="10"/>
      <w:sz w:val="18"/>
      <w:szCs w:val="18"/>
    </w:rPr>
  </w:style>
  <w:style w:type="paragraph" w:styleId="Titre9">
    <w:name w:val="heading 9"/>
    <w:basedOn w:val="Normal"/>
    <w:next w:val="Normal"/>
    <w:link w:val="Titre9Car"/>
    <w:uiPriority w:val="9"/>
    <w:unhideWhenUsed/>
    <w:qFormat/>
    <w:rsid w:val="003F63FE"/>
    <w:pPr>
      <w:spacing w:before="300" w:after="0"/>
      <w:outlineLvl w:val="8"/>
    </w:pPr>
    <w:rPr>
      <w:i/>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97B07"/>
    <w:rPr>
      <w:rFonts w:asciiTheme="majorHAnsi" w:hAnsiTheme="majorHAnsi"/>
      <w:b/>
      <w:bCs/>
      <w:caps/>
      <w:color w:val="FFFFFF" w:themeColor="background1"/>
      <w:spacing w:val="15"/>
      <w:shd w:val="clear" w:color="auto" w:fill="873624" w:themeFill="accent1"/>
    </w:rPr>
  </w:style>
  <w:style w:type="character" w:customStyle="1" w:styleId="Titre2Car">
    <w:name w:val="Titre 2 Car"/>
    <w:basedOn w:val="Policepardfaut"/>
    <w:link w:val="Titre2"/>
    <w:uiPriority w:val="9"/>
    <w:rsid w:val="003F63FE"/>
    <w:rPr>
      <w:caps/>
      <w:spacing w:val="15"/>
      <w:shd w:val="clear" w:color="auto" w:fill="F0D0C9" w:themeFill="accent1" w:themeFillTint="33"/>
    </w:rPr>
  </w:style>
  <w:style w:type="character" w:customStyle="1" w:styleId="Titre3Car">
    <w:name w:val="Titre 3 Car"/>
    <w:basedOn w:val="Policepardfaut"/>
    <w:link w:val="Titre3"/>
    <w:uiPriority w:val="9"/>
    <w:rsid w:val="003F63FE"/>
    <w:rPr>
      <w:caps/>
      <w:color w:val="431A12" w:themeColor="accent1" w:themeShade="7F"/>
      <w:spacing w:val="15"/>
    </w:rPr>
  </w:style>
  <w:style w:type="paragraph" w:styleId="Titre">
    <w:name w:val="Title"/>
    <w:basedOn w:val="Normal"/>
    <w:next w:val="Normal"/>
    <w:link w:val="TitreCar"/>
    <w:uiPriority w:val="10"/>
    <w:qFormat/>
    <w:rsid w:val="00E97B07"/>
    <w:rPr>
      <w:rFonts w:asciiTheme="majorHAnsi" w:hAnsiTheme="majorHAnsi" w:cs="Arial"/>
      <w:sz w:val="72"/>
      <w:szCs w:val="72"/>
    </w:rPr>
  </w:style>
  <w:style w:type="character" w:customStyle="1" w:styleId="TitreCar">
    <w:name w:val="Titre Car"/>
    <w:basedOn w:val="Policepardfaut"/>
    <w:link w:val="Titre"/>
    <w:uiPriority w:val="10"/>
    <w:rsid w:val="00E97B07"/>
    <w:rPr>
      <w:rFonts w:asciiTheme="majorHAnsi" w:hAnsiTheme="majorHAnsi" w:cs="Arial"/>
      <w:sz w:val="72"/>
      <w:szCs w:val="72"/>
    </w:rPr>
  </w:style>
  <w:style w:type="paragraph" w:styleId="Sous-titre">
    <w:name w:val="Subtitle"/>
    <w:basedOn w:val="Normal"/>
    <w:next w:val="Normal"/>
    <w:link w:val="Sous-titreCar"/>
    <w:uiPriority w:val="11"/>
    <w:qFormat/>
    <w:rsid w:val="003F63FE"/>
    <w:pPr>
      <w:spacing w:after="1000" w:line="240" w:lineRule="auto"/>
    </w:pPr>
    <w:rPr>
      <w:caps/>
      <w:color w:val="595959" w:themeColor="text1" w:themeTint="A6"/>
      <w:spacing w:val="10"/>
      <w:sz w:val="24"/>
      <w:szCs w:val="24"/>
    </w:rPr>
  </w:style>
  <w:style w:type="character" w:customStyle="1" w:styleId="Sous-titreCar">
    <w:name w:val="Sous-titre Car"/>
    <w:basedOn w:val="Policepardfaut"/>
    <w:link w:val="Sous-titre"/>
    <w:uiPriority w:val="11"/>
    <w:rsid w:val="003F63FE"/>
    <w:rPr>
      <w:caps/>
      <w:color w:val="595959" w:themeColor="text1" w:themeTint="A6"/>
      <w:spacing w:val="10"/>
      <w:sz w:val="24"/>
      <w:szCs w:val="24"/>
    </w:rPr>
  </w:style>
  <w:style w:type="paragraph" w:styleId="Pieddepage">
    <w:name w:val="footer"/>
    <w:basedOn w:val="Normal"/>
    <w:link w:val="PieddepageCar"/>
    <w:uiPriority w:val="99"/>
    <w:unhideWhenUsed/>
    <w:rsid w:val="00BC0134"/>
    <w:pPr>
      <w:tabs>
        <w:tab w:val="center" w:pos="4320"/>
        <w:tab w:val="right" w:pos="8640"/>
      </w:tabs>
    </w:pPr>
  </w:style>
  <w:style w:type="character" w:customStyle="1" w:styleId="PieddepageCar">
    <w:name w:val="Pied de page Car"/>
    <w:basedOn w:val="Policepardfaut"/>
    <w:link w:val="Pieddepage"/>
    <w:uiPriority w:val="99"/>
    <w:rsid w:val="00BC0134"/>
    <w:rPr>
      <w:rFonts w:cs="Times New Roman"/>
      <w:color w:val="000000" w:themeColor="text1"/>
      <w:szCs w:val="20"/>
    </w:rPr>
  </w:style>
  <w:style w:type="paragraph" w:styleId="Lgende">
    <w:name w:val="caption"/>
    <w:basedOn w:val="Normal"/>
    <w:next w:val="Normal"/>
    <w:uiPriority w:val="35"/>
    <w:unhideWhenUsed/>
    <w:qFormat/>
    <w:rsid w:val="003F63FE"/>
    <w:rPr>
      <w:b/>
      <w:bCs/>
      <w:color w:val="65281B" w:themeColor="accent1" w:themeShade="BF"/>
      <w:sz w:val="16"/>
      <w:szCs w:val="16"/>
    </w:rPr>
  </w:style>
  <w:style w:type="paragraph" w:styleId="Textedebulles">
    <w:name w:val="Balloon Text"/>
    <w:basedOn w:val="Normal"/>
    <w:link w:val="TextedebullesCar"/>
    <w:uiPriority w:val="99"/>
    <w:semiHidden/>
    <w:unhideWhenUsed/>
    <w:rsid w:val="00BC0134"/>
    <w:rPr>
      <w:rFonts w:ascii="Tahoma" w:hAnsi="Tahoma" w:cs="Tahoma"/>
      <w:sz w:val="16"/>
      <w:szCs w:val="16"/>
    </w:rPr>
  </w:style>
  <w:style w:type="character" w:customStyle="1" w:styleId="TextedebullesCar">
    <w:name w:val="Texte de bulles Car"/>
    <w:basedOn w:val="Policepardfaut"/>
    <w:link w:val="Textedebulles"/>
    <w:uiPriority w:val="99"/>
    <w:semiHidden/>
    <w:rsid w:val="00BC0134"/>
    <w:rPr>
      <w:rFonts w:ascii="Tahoma" w:hAnsi="Tahoma" w:cs="Tahoma"/>
      <w:color w:val="000000" w:themeColor="text1"/>
      <w:sz w:val="16"/>
      <w:szCs w:val="16"/>
    </w:rPr>
  </w:style>
  <w:style w:type="paragraph" w:styleId="Normalcentr">
    <w:name w:val="Block Text"/>
    <w:aliases w:val="Block Quote"/>
    <w:uiPriority w:val="40"/>
    <w:rsid w:val="00686718"/>
    <w:pPr>
      <w:pBdr>
        <w:top w:val="single" w:sz="2" w:space="10" w:color="D4735E" w:themeColor="accent1" w:themeTint="99"/>
        <w:bottom w:val="single" w:sz="24" w:space="10" w:color="D4735E" w:themeColor="accent1" w:themeTint="99"/>
      </w:pBdr>
      <w:spacing w:after="280" w:line="240" w:lineRule="auto"/>
      <w:ind w:left="1440" w:right="1440"/>
      <w:jc w:val="both"/>
    </w:pPr>
    <w:rPr>
      <w:rFonts w:eastAsia="Times New Roman" w:cs="Times New Roman"/>
      <w:color w:val="7F7F7F" w:themeColor="background1" w:themeShade="7F"/>
      <w:sz w:val="28"/>
      <w:szCs w:val="28"/>
      <w:lang w:eastAsia="ko-KR" w:bidi="hi-IN"/>
    </w:rPr>
  </w:style>
  <w:style w:type="character" w:styleId="Titredulivre">
    <w:name w:val="Book Title"/>
    <w:uiPriority w:val="33"/>
    <w:qFormat/>
    <w:rsid w:val="003F63FE"/>
    <w:rPr>
      <w:b/>
      <w:bCs/>
      <w:i/>
      <w:iCs/>
      <w:spacing w:val="9"/>
    </w:rPr>
  </w:style>
  <w:style w:type="character" w:styleId="Accentuation">
    <w:name w:val="Emphasis"/>
    <w:uiPriority w:val="20"/>
    <w:qFormat/>
    <w:rsid w:val="003F63FE"/>
    <w:rPr>
      <w:caps/>
      <w:color w:val="431A12" w:themeColor="accent1" w:themeShade="7F"/>
      <w:spacing w:val="5"/>
    </w:rPr>
  </w:style>
  <w:style w:type="paragraph" w:styleId="En-tte">
    <w:name w:val="header"/>
    <w:basedOn w:val="Normal"/>
    <w:link w:val="En-tteCar"/>
    <w:uiPriority w:val="99"/>
    <w:unhideWhenUsed/>
    <w:rsid w:val="00BC0134"/>
    <w:pPr>
      <w:tabs>
        <w:tab w:val="center" w:pos="4320"/>
        <w:tab w:val="right" w:pos="8640"/>
      </w:tabs>
    </w:pPr>
  </w:style>
  <w:style w:type="character" w:customStyle="1" w:styleId="En-tteCar">
    <w:name w:val="En-tête Car"/>
    <w:basedOn w:val="Policepardfaut"/>
    <w:link w:val="En-tte"/>
    <w:uiPriority w:val="99"/>
    <w:rsid w:val="00BC0134"/>
    <w:rPr>
      <w:rFonts w:cs="Times New Roman"/>
      <w:color w:val="000000" w:themeColor="text1"/>
      <w:szCs w:val="20"/>
    </w:rPr>
  </w:style>
  <w:style w:type="character" w:customStyle="1" w:styleId="Titre4Car">
    <w:name w:val="Titre 4 Car"/>
    <w:basedOn w:val="Policepardfaut"/>
    <w:link w:val="Titre4"/>
    <w:uiPriority w:val="9"/>
    <w:rsid w:val="003F63FE"/>
    <w:rPr>
      <w:caps/>
      <w:color w:val="65281B" w:themeColor="accent1" w:themeShade="BF"/>
      <w:spacing w:val="10"/>
    </w:rPr>
  </w:style>
  <w:style w:type="character" w:customStyle="1" w:styleId="Titre5Car">
    <w:name w:val="Titre 5 Car"/>
    <w:basedOn w:val="Policepardfaut"/>
    <w:link w:val="Titre5"/>
    <w:uiPriority w:val="9"/>
    <w:rsid w:val="003F63FE"/>
    <w:rPr>
      <w:caps/>
      <w:color w:val="65281B" w:themeColor="accent1" w:themeShade="BF"/>
      <w:spacing w:val="10"/>
    </w:rPr>
  </w:style>
  <w:style w:type="character" w:customStyle="1" w:styleId="Titre6Car">
    <w:name w:val="Titre 6 Car"/>
    <w:basedOn w:val="Policepardfaut"/>
    <w:link w:val="Titre6"/>
    <w:uiPriority w:val="9"/>
    <w:rsid w:val="003F63FE"/>
    <w:rPr>
      <w:caps/>
      <w:color w:val="65281B" w:themeColor="accent1" w:themeShade="BF"/>
      <w:spacing w:val="10"/>
    </w:rPr>
  </w:style>
  <w:style w:type="character" w:customStyle="1" w:styleId="Titre7Car">
    <w:name w:val="Titre 7 Car"/>
    <w:basedOn w:val="Policepardfaut"/>
    <w:link w:val="Titre7"/>
    <w:uiPriority w:val="9"/>
    <w:rsid w:val="003F63FE"/>
    <w:rPr>
      <w:caps/>
      <w:color w:val="65281B" w:themeColor="accent1" w:themeShade="BF"/>
      <w:spacing w:val="10"/>
    </w:rPr>
  </w:style>
  <w:style w:type="character" w:customStyle="1" w:styleId="Titre8Car">
    <w:name w:val="Titre 8 Car"/>
    <w:basedOn w:val="Policepardfaut"/>
    <w:link w:val="Titre8"/>
    <w:uiPriority w:val="9"/>
    <w:rsid w:val="003F63FE"/>
    <w:rPr>
      <w:caps/>
      <w:spacing w:val="10"/>
      <w:sz w:val="18"/>
      <w:szCs w:val="18"/>
    </w:rPr>
  </w:style>
  <w:style w:type="character" w:customStyle="1" w:styleId="Titre9Car">
    <w:name w:val="Titre 9 Car"/>
    <w:basedOn w:val="Policepardfaut"/>
    <w:link w:val="Titre9"/>
    <w:uiPriority w:val="9"/>
    <w:rsid w:val="003F63FE"/>
    <w:rPr>
      <w:i/>
      <w:caps/>
      <w:spacing w:val="10"/>
      <w:sz w:val="18"/>
      <w:szCs w:val="18"/>
    </w:rPr>
  </w:style>
  <w:style w:type="character" w:styleId="Emphaseintense">
    <w:name w:val="Intense Emphasis"/>
    <w:uiPriority w:val="21"/>
    <w:qFormat/>
    <w:rsid w:val="003F63FE"/>
    <w:rPr>
      <w:b/>
      <w:bCs/>
      <w:caps/>
      <w:color w:val="431A12" w:themeColor="accent1" w:themeShade="7F"/>
      <w:spacing w:val="10"/>
    </w:rPr>
  </w:style>
  <w:style w:type="paragraph" w:styleId="Citationintense">
    <w:name w:val="Intense Quote"/>
    <w:basedOn w:val="Normal"/>
    <w:next w:val="Normal"/>
    <w:link w:val="CitationintenseCar"/>
    <w:uiPriority w:val="30"/>
    <w:qFormat/>
    <w:rsid w:val="003F63FE"/>
    <w:pPr>
      <w:pBdr>
        <w:top w:val="single" w:sz="4" w:space="10" w:color="873624" w:themeColor="accent1"/>
        <w:left w:val="single" w:sz="4" w:space="10" w:color="873624" w:themeColor="accent1"/>
      </w:pBdr>
      <w:spacing w:after="0"/>
      <w:ind w:left="1296" w:right="1152"/>
      <w:jc w:val="both"/>
    </w:pPr>
    <w:rPr>
      <w:i/>
      <w:iCs/>
      <w:color w:val="873624" w:themeColor="accent1"/>
    </w:rPr>
  </w:style>
  <w:style w:type="character" w:customStyle="1" w:styleId="CitationintenseCar">
    <w:name w:val="Citation intense Car"/>
    <w:basedOn w:val="Policepardfaut"/>
    <w:link w:val="Citationintense"/>
    <w:uiPriority w:val="30"/>
    <w:rsid w:val="003F63FE"/>
    <w:rPr>
      <w:i/>
      <w:iCs/>
      <w:color w:val="873624" w:themeColor="accent1"/>
      <w:sz w:val="20"/>
      <w:szCs w:val="20"/>
    </w:rPr>
  </w:style>
  <w:style w:type="character" w:styleId="Rfrenceintense">
    <w:name w:val="Intense Reference"/>
    <w:uiPriority w:val="32"/>
    <w:qFormat/>
    <w:rsid w:val="003F63FE"/>
    <w:rPr>
      <w:b/>
      <w:bCs/>
      <w:i/>
      <w:iCs/>
      <w:caps/>
      <w:color w:val="873624" w:themeColor="accent1"/>
    </w:rPr>
  </w:style>
  <w:style w:type="paragraph" w:styleId="Listepuces">
    <w:name w:val="List Bullet"/>
    <w:basedOn w:val="Normal"/>
    <w:uiPriority w:val="36"/>
    <w:unhideWhenUsed/>
    <w:rsid w:val="00BC0134"/>
    <w:pPr>
      <w:numPr>
        <w:numId w:val="11"/>
      </w:numPr>
      <w:spacing w:after="0"/>
      <w:contextualSpacing/>
    </w:pPr>
  </w:style>
  <w:style w:type="paragraph" w:styleId="Listepuces2">
    <w:name w:val="List Bullet 2"/>
    <w:basedOn w:val="Normal"/>
    <w:uiPriority w:val="36"/>
    <w:unhideWhenUsed/>
    <w:rsid w:val="00BC0134"/>
    <w:pPr>
      <w:numPr>
        <w:numId w:val="12"/>
      </w:numPr>
      <w:spacing w:after="0"/>
    </w:pPr>
  </w:style>
  <w:style w:type="paragraph" w:styleId="Listepuces3">
    <w:name w:val="List Bullet 3"/>
    <w:basedOn w:val="Normal"/>
    <w:uiPriority w:val="36"/>
    <w:unhideWhenUsed/>
    <w:rsid w:val="00BC0134"/>
    <w:pPr>
      <w:numPr>
        <w:numId w:val="13"/>
      </w:numPr>
      <w:spacing w:after="0"/>
    </w:pPr>
  </w:style>
  <w:style w:type="paragraph" w:styleId="Listepuces4">
    <w:name w:val="List Bullet 4"/>
    <w:basedOn w:val="Normal"/>
    <w:uiPriority w:val="36"/>
    <w:unhideWhenUsed/>
    <w:rsid w:val="00BC0134"/>
    <w:pPr>
      <w:numPr>
        <w:numId w:val="14"/>
      </w:numPr>
      <w:spacing w:after="0"/>
    </w:pPr>
  </w:style>
  <w:style w:type="paragraph" w:styleId="Listepuces5">
    <w:name w:val="List Bullet 5"/>
    <w:basedOn w:val="Normal"/>
    <w:uiPriority w:val="36"/>
    <w:unhideWhenUsed/>
    <w:rsid w:val="00BC0134"/>
    <w:pPr>
      <w:numPr>
        <w:numId w:val="15"/>
      </w:numPr>
      <w:spacing w:after="0"/>
    </w:pPr>
  </w:style>
  <w:style w:type="character" w:styleId="Textedelespacerserv">
    <w:name w:val="Placeholder Text"/>
    <w:basedOn w:val="Policepardfaut"/>
    <w:uiPriority w:val="99"/>
    <w:semiHidden/>
    <w:rsid w:val="00BC0134"/>
    <w:rPr>
      <w:color w:val="808080"/>
    </w:rPr>
  </w:style>
  <w:style w:type="paragraph" w:styleId="Citation">
    <w:name w:val="Quote"/>
    <w:basedOn w:val="Normal"/>
    <w:next w:val="Normal"/>
    <w:link w:val="CitationCar"/>
    <w:uiPriority w:val="29"/>
    <w:qFormat/>
    <w:rsid w:val="003F63FE"/>
    <w:rPr>
      <w:i/>
      <w:iCs/>
    </w:rPr>
  </w:style>
  <w:style w:type="character" w:customStyle="1" w:styleId="CitationCar">
    <w:name w:val="Citation Car"/>
    <w:basedOn w:val="Policepardfaut"/>
    <w:link w:val="Citation"/>
    <w:uiPriority w:val="29"/>
    <w:rsid w:val="003F63FE"/>
    <w:rPr>
      <w:i/>
      <w:iCs/>
      <w:sz w:val="20"/>
      <w:szCs w:val="20"/>
    </w:rPr>
  </w:style>
  <w:style w:type="character" w:styleId="lev">
    <w:name w:val="Strong"/>
    <w:uiPriority w:val="22"/>
    <w:qFormat/>
    <w:rsid w:val="00686718"/>
    <w:rPr>
      <w:rFonts w:asciiTheme="minorHAnsi" w:hAnsiTheme="minorHAnsi"/>
      <w:b/>
      <w:bCs/>
      <w:sz w:val="24"/>
    </w:rPr>
  </w:style>
  <w:style w:type="character" w:styleId="Emphaseple">
    <w:name w:val="Subtle Emphasis"/>
    <w:uiPriority w:val="19"/>
    <w:qFormat/>
    <w:rsid w:val="003F63FE"/>
    <w:rPr>
      <w:i/>
      <w:iCs/>
      <w:color w:val="431A12" w:themeColor="accent1" w:themeShade="7F"/>
    </w:rPr>
  </w:style>
  <w:style w:type="character" w:styleId="Rfrenceple">
    <w:name w:val="Subtle Reference"/>
    <w:uiPriority w:val="31"/>
    <w:qFormat/>
    <w:rsid w:val="003F63FE"/>
    <w:rPr>
      <w:b/>
      <w:bCs/>
      <w:color w:val="873624" w:themeColor="accent1"/>
    </w:rPr>
  </w:style>
  <w:style w:type="table" w:styleId="Grilledutableau">
    <w:name w:val="Table Grid"/>
    <w:basedOn w:val="TableauNormal"/>
    <w:uiPriority w:val="1"/>
    <w:rsid w:val="00BC0134"/>
    <w:pPr>
      <w:spacing w:after="0" w:line="240" w:lineRule="auto"/>
    </w:pPr>
    <w:rPr>
      <w:rFonts w:cs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M1">
    <w:name w:val="toc 1"/>
    <w:basedOn w:val="Normal"/>
    <w:next w:val="Normal"/>
    <w:autoRedefine/>
    <w:uiPriority w:val="99"/>
    <w:unhideWhenUsed/>
    <w:rsid w:val="00BC0134"/>
    <w:pPr>
      <w:tabs>
        <w:tab w:val="right" w:leader="dot" w:pos="8630"/>
      </w:tabs>
      <w:spacing w:after="40" w:line="240" w:lineRule="auto"/>
    </w:pPr>
    <w:rPr>
      <w:smallCaps/>
      <w:noProof/>
      <w:color w:val="D6862D" w:themeColor="accent2"/>
    </w:rPr>
  </w:style>
  <w:style w:type="paragraph" w:styleId="TM2">
    <w:name w:val="toc 2"/>
    <w:basedOn w:val="Normal"/>
    <w:next w:val="Normal"/>
    <w:autoRedefine/>
    <w:uiPriority w:val="99"/>
    <w:unhideWhenUsed/>
    <w:rsid w:val="00BC0134"/>
    <w:pPr>
      <w:tabs>
        <w:tab w:val="right" w:leader="dot" w:pos="8630"/>
      </w:tabs>
      <w:spacing w:after="40" w:line="240" w:lineRule="auto"/>
      <w:ind w:left="216"/>
    </w:pPr>
    <w:rPr>
      <w:smallCaps/>
      <w:noProof/>
    </w:rPr>
  </w:style>
  <w:style w:type="paragraph" w:styleId="TM3">
    <w:name w:val="toc 3"/>
    <w:basedOn w:val="Normal"/>
    <w:next w:val="Normal"/>
    <w:autoRedefine/>
    <w:uiPriority w:val="99"/>
    <w:semiHidden/>
    <w:unhideWhenUsed/>
    <w:rsid w:val="00BC0134"/>
    <w:pPr>
      <w:tabs>
        <w:tab w:val="right" w:leader="dot" w:pos="8630"/>
      </w:tabs>
      <w:spacing w:after="40" w:line="240" w:lineRule="auto"/>
      <w:ind w:left="446"/>
    </w:pPr>
    <w:rPr>
      <w:smallCaps/>
      <w:noProof/>
    </w:rPr>
  </w:style>
  <w:style w:type="paragraph" w:styleId="TM4">
    <w:name w:val="toc 4"/>
    <w:basedOn w:val="Normal"/>
    <w:next w:val="Normal"/>
    <w:autoRedefine/>
    <w:uiPriority w:val="99"/>
    <w:semiHidden/>
    <w:unhideWhenUsed/>
    <w:rsid w:val="00BC0134"/>
    <w:pPr>
      <w:tabs>
        <w:tab w:val="right" w:leader="dot" w:pos="8630"/>
      </w:tabs>
      <w:spacing w:after="40" w:line="240" w:lineRule="auto"/>
      <w:ind w:left="662"/>
    </w:pPr>
    <w:rPr>
      <w:smallCaps/>
      <w:noProof/>
    </w:rPr>
  </w:style>
  <w:style w:type="paragraph" w:styleId="TM5">
    <w:name w:val="toc 5"/>
    <w:basedOn w:val="Normal"/>
    <w:next w:val="Normal"/>
    <w:autoRedefine/>
    <w:uiPriority w:val="99"/>
    <w:semiHidden/>
    <w:unhideWhenUsed/>
    <w:rsid w:val="00BC0134"/>
    <w:pPr>
      <w:tabs>
        <w:tab w:val="right" w:leader="dot" w:pos="8630"/>
      </w:tabs>
      <w:spacing w:after="40" w:line="240" w:lineRule="auto"/>
      <w:ind w:left="878"/>
    </w:pPr>
    <w:rPr>
      <w:smallCaps/>
      <w:noProof/>
    </w:rPr>
  </w:style>
  <w:style w:type="paragraph" w:styleId="TM6">
    <w:name w:val="toc 6"/>
    <w:basedOn w:val="Normal"/>
    <w:next w:val="Normal"/>
    <w:autoRedefine/>
    <w:uiPriority w:val="99"/>
    <w:semiHidden/>
    <w:unhideWhenUsed/>
    <w:rsid w:val="00BC0134"/>
    <w:pPr>
      <w:tabs>
        <w:tab w:val="right" w:leader="dot" w:pos="8630"/>
      </w:tabs>
      <w:spacing w:after="40" w:line="240" w:lineRule="auto"/>
      <w:ind w:left="1094"/>
    </w:pPr>
    <w:rPr>
      <w:smallCaps/>
      <w:noProof/>
    </w:rPr>
  </w:style>
  <w:style w:type="paragraph" w:styleId="TM7">
    <w:name w:val="toc 7"/>
    <w:basedOn w:val="Normal"/>
    <w:next w:val="Normal"/>
    <w:autoRedefine/>
    <w:uiPriority w:val="99"/>
    <w:semiHidden/>
    <w:unhideWhenUsed/>
    <w:rsid w:val="00BC0134"/>
    <w:pPr>
      <w:tabs>
        <w:tab w:val="right" w:leader="dot" w:pos="8630"/>
      </w:tabs>
      <w:spacing w:after="40" w:line="240" w:lineRule="auto"/>
      <w:ind w:left="1325"/>
    </w:pPr>
    <w:rPr>
      <w:smallCaps/>
      <w:noProof/>
    </w:rPr>
  </w:style>
  <w:style w:type="paragraph" w:styleId="TM8">
    <w:name w:val="toc 8"/>
    <w:basedOn w:val="Normal"/>
    <w:next w:val="Normal"/>
    <w:autoRedefine/>
    <w:uiPriority w:val="99"/>
    <w:semiHidden/>
    <w:unhideWhenUsed/>
    <w:rsid w:val="00BC0134"/>
    <w:pPr>
      <w:tabs>
        <w:tab w:val="right" w:leader="dot" w:pos="8630"/>
      </w:tabs>
      <w:spacing w:after="40" w:line="240" w:lineRule="auto"/>
      <w:ind w:left="1540"/>
    </w:pPr>
    <w:rPr>
      <w:smallCaps/>
      <w:noProof/>
    </w:rPr>
  </w:style>
  <w:style w:type="paragraph" w:styleId="TM9">
    <w:name w:val="toc 9"/>
    <w:basedOn w:val="Normal"/>
    <w:next w:val="Normal"/>
    <w:autoRedefine/>
    <w:uiPriority w:val="99"/>
    <w:semiHidden/>
    <w:unhideWhenUsed/>
    <w:rsid w:val="00BC0134"/>
    <w:pPr>
      <w:tabs>
        <w:tab w:val="right" w:leader="dot" w:pos="8630"/>
      </w:tabs>
      <w:spacing w:after="40" w:line="240" w:lineRule="auto"/>
      <w:ind w:left="1760"/>
    </w:pPr>
    <w:rPr>
      <w:smallCaps/>
      <w:noProof/>
    </w:rPr>
  </w:style>
  <w:style w:type="character" w:styleId="Lienhypertexte">
    <w:name w:val="Hyperlink"/>
    <w:basedOn w:val="Policepardfaut"/>
    <w:uiPriority w:val="99"/>
    <w:unhideWhenUsed/>
    <w:rsid w:val="00BC0134"/>
    <w:rPr>
      <w:color w:val="CC9900" w:themeColor="hyperlink"/>
      <w:u w:val="single"/>
    </w:rPr>
  </w:style>
  <w:style w:type="paragraph" w:styleId="Paragraphedeliste">
    <w:name w:val="List Paragraph"/>
    <w:basedOn w:val="Normal"/>
    <w:uiPriority w:val="34"/>
    <w:qFormat/>
    <w:rsid w:val="003F63FE"/>
    <w:pPr>
      <w:ind w:left="720"/>
      <w:contextualSpacing/>
    </w:pPr>
  </w:style>
  <w:style w:type="paragraph" w:styleId="En-ttedetabledesmatires">
    <w:name w:val="TOC Heading"/>
    <w:basedOn w:val="Titre1"/>
    <w:next w:val="Normal"/>
    <w:uiPriority w:val="39"/>
    <w:semiHidden/>
    <w:unhideWhenUsed/>
    <w:qFormat/>
    <w:rsid w:val="003F63FE"/>
    <w:pPr>
      <w:outlineLvl w:val="9"/>
    </w:pPr>
  </w:style>
  <w:style w:type="paragraph" w:customStyle="1" w:styleId="Rfrence">
    <w:name w:val="Référence"/>
    <w:basedOn w:val="Normal"/>
    <w:rsid w:val="00686718"/>
    <w:pPr>
      <w:spacing w:before="240" w:after="0" w:line="480" w:lineRule="atLeast"/>
      <w:ind w:left="720" w:hanging="720"/>
    </w:pPr>
    <w:rPr>
      <w:rFonts w:eastAsia="Times New Roman" w:cs="Times New Roman"/>
      <w:sz w:val="24"/>
      <w:lang w:bidi="ar-SA"/>
    </w:rPr>
  </w:style>
  <w:style w:type="paragraph" w:customStyle="1" w:styleId="Titredelatabledesmatires">
    <w:name w:val="Titre de la table des matières"/>
    <w:basedOn w:val="Normal"/>
    <w:rsid w:val="00686718"/>
    <w:pPr>
      <w:spacing w:before="0" w:after="0" w:line="240" w:lineRule="auto"/>
      <w:jc w:val="center"/>
    </w:pPr>
    <w:rPr>
      <w:rFonts w:eastAsia="Times New Roman" w:cs="Times New Roman"/>
      <w:b/>
      <w:sz w:val="24"/>
      <w:szCs w:val="24"/>
      <w:lang w:bidi="ar-SA"/>
    </w:rPr>
  </w:style>
  <w:style w:type="paragraph" w:customStyle="1" w:styleId="Niveau1">
    <w:name w:val="Niveau 1"/>
    <w:basedOn w:val="TM1"/>
    <w:rsid w:val="00E97B07"/>
    <w:pPr>
      <w:tabs>
        <w:tab w:val="right" w:pos="8630"/>
      </w:tabs>
      <w:spacing w:before="360" w:after="360"/>
    </w:pPr>
    <w:rPr>
      <w:rFonts w:eastAsia="Times New Roman" w:cs="Times New Roman"/>
      <w:b/>
      <w:bCs/>
      <w:caps/>
      <w:smallCaps w:val="0"/>
      <w:color w:val="auto"/>
      <w:sz w:val="22"/>
      <w:szCs w:val="22"/>
      <w:u w:val="single"/>
      <w:lang w:bidi="ar-SA"/>
    </w:rPr>
  </w:style>
  <w:style w:type="paragraph" w:customStyle="1" w:styleId="Niveau2">
    <w:name w:val="Niveau 2"/>
    <w:basedOn w:val="TM2"/>
    <w:rsid w:val="00E97B07"/>
    <w:pPr>
      <w:tabs>
        <w:tab w:val="right" w:pos="8630"/>
      </w:tabs>
      <w:spacing w:before="0" w:after="0"/>
      <w:ind w:left="0"/>
    </w:pPr>
    <w:rPr>
      <w:rFonts w:eastAsia="Times New Roman" w:cs="Times New Roman"/>
      <w:b/>
      <w:bCs/>
      <w:sz w:val="22"/>
      <w:szCs w:val="22"/>
      <w:lang w:bidi="ar-SA"/>
    </w:rPr>
  </w:style>
  <w:style w:type="paragraph" w:customStyle="1" w:styleId="Niveau3">
    <w:name w:val="Niveau 3"/>
    <w:basedOn w:val="TM3"/>
    <w:rsid w:val="00E97B07"/>
    <w:pPr>
      <w:tabs>
        <w:tab w:val="right" w:pos="8630"/>
      </w:tabs>
      <w:spacing w:before="0" w:after="0"/>
      <w:ind w:left="0"/>
    </w:pPr>
    <w:rPr>
      <w:rFonts w:eastAsia="Times New Roman" w:cs="Times New Roman"/>
      <w:sz w:val="22"/>
      <w:szCs w:val="22"/>
      <w:lang w:bidi="ar-SA"/>
    </w:rPr>
  </w:style>
  <w:style w:type="paragraph" w:customStyle="1" w:styleId="Intitul">
    <w:name w:val="Intitulé"/>
    <w:basedOn w:val="Titre"/>
    <w:qFormat/>
    <w:rsid w:val="00686718"/>
    <w:rPr>
      <w:rFonts w:asciiTheme="minorHAnsi" w:hAnsiTheme="minorHAnsi"/>
      <w:noProof/>
      <w:lang w:bidi="ar-SA"/>
    </w:rPr>
  </w:style>
  <w:style w:type="paragraph" w:customStyle="1" w:styleId="Noms">
    <w:name w:val="Noms"/>
    <w:basedOn w:val="Normal"/>
    <w:qFormat/>
    <w:rsid w:val="00E97B07"/>
    <w:rPr>
      <w:rFonts w:cs="Arial"/>
      <w:kern w:val="144"/>
      <w:sz w:val="28"/>
      <w:szCs w:val="28"/>
    </w:rPr>
  </w:style>
  <w:style w:type="paragraph" w:customStyle="1" w:styleId="De">
    <w:name w:val="De"/>
    <w:basedOn w:val="Normal"/>
    <w:qFormat/>
    <w:rsid w:val="00686718"/>
    <w:pPr>
      <w:spacing w:before="0" w:after="0" w:line="240" w:lineRule="auto"/>
      <w:jc w:val="center"/>
    </w:pPr>
    <w:rPr>
      <w:color w:val="FFFFFF" w:themeColor="background1"/>
    </w:rPr>
  </w:style>
  <w:style w:type="paragraph" w:customStyle="1" w:styleId="Ndepage">
    <w:name w:val="N° de page"/>
    <w:basedOn w:val="Normal"/>
    <w:qFormat/>
    <w:rsid w:val="00686718"/>
    <w:pPr>
      <w:spacing w:before="0" w:after="0" w:line="240" w:lineRule="auto"/>
      <w:jc w:val="center"/>
    </w:pPr>
    <w:rPr>
      <w:b/>
      <w:color w:val="FFFFFF" w:themeColor="background1"/>
      <w:sz w:val="32"/>
      <w:szCs w:val="32"/>
    </w:rPr>
  </w:style>
  <w:style w:type="paragraph" w:customStyle="1" w:styleId="Deadlands-Dialogue">
    <w:name w:val="Deadlands - Dialogue"/>
    <w:basedOn w:val="Titre2"/>
    <w:link w:val="Deadlands-DialogueCar"/>
    <w:rsid w:val="00252205"/>
    <w:pPr>
      <w:jc w:val="both"/>
    </w:pPr>
  </w:style>
  <w:style w:type="paragraph" w:customStyle="1" w:styleId="Deadlands-Dialogue2">
    <w:name w:val="Deadlands - Dialogue2"/>
    <w:basedOn w:val="Deadlands-Dialogue"/>
    <w:link w:val="Deadlands-Dialogue2Car"/>
    <w:qFormat/>
    <w:rsid w:val="00EA2F34"/>
    <w:rPr>
      <w:sz w:val="16"/>
    </w:rPr>
  </w:style>
  <w:style w:type="character" w:customStyle="1" w:styleId="Deadlands-DialogueCar">
    <w:name w:val="Deadlands - Dialogue Car"/>
    <w:basedOn w:val="Titre2Car"/>
    <w:link w:val="Deadlands-Dialogue"/>
    <w:rsid w:val="00252205"/>
    <w:rPr>
      <w:caps/>
      <w:spacing w:val="15"/>
      <w:shd w:val="clear" w:color="auto" w:fill="F0D0C9" w:themeFill="accent1" w:themeFillTint="33"/>
      <w:lang w:val="fr-FR"/>
    </w:rPr>
  </w:style>
  <w:style w:type="character" w:customStyle="1" w:styleId="Deadlands-Dialogue2Car">
    <w:name w:val="Deadlands - Dialogue2 Car"/>
    <w:basedOn w:val="Deadlands-DialogueCar"/>
    <w:link w:val="Deadlands-Dialogue2"/>
    <w:rsid w:val="00EA2F34"/>
    <w:rPr>
      <w:caps/>
      <w:spacing w:val="15"/>
      <w:sz w:val="16"/>
      <w:shd w:val="clear" w:color="auto" w:fill="F0D0C9" w:themeFill="accent1" w:themeFillTint="33"/>
      <w:lang w:val="fr-FR"/>
    </w:rPr>
  </w:style>
  <w:style w:type="character" w:customStyle="1" w:styleId="Policepardfaut1">
    <w:name w:val="Police par défaut1"/>
    <w:rsid w:val="009A4006"/>
  </w:style>
  <w:style w:type="character" w:styleId="Lienhypertextesuivivisit">
    <w:name w:val="FollowedHyperlink"/>
    <w:basedOn w:val="Policepardfaut"/>
    <w:semiHidden/>
    <w:unhideWhenUsed/>
    <w:rsid w:val="00703DAC"/>
    <w:rPr>
      <w:color w:val="B2B2B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8932454">
      <w:bodyDiv w:val="1"/>
      <w:marLeft w:val="0"/>
      <w:marRight w:val="0"/>
      <w:marTop w:val="0"/>
      <w:marBottom w:val="0"/>
      <w:divBdr>
        <w:top w:val="none" w:sz="0" w:space="0" w:color="auto"/>
        <w:left w:val="none" w:sz="0" w:space="0" w:color="auto"/>
        <w:bottom w:val="none" w:sz="0" w:space="0" w:color="auto"/>
        <w:right w:val="none" w:sz="0" w:space="0" w:color="auto"/>
      </w:divBdr>
    </w:div>
    <w:div w:id="1009285228">
      <w:bodyDiv w:val="1"/>
      <w:marLeft w:val="0"/>
      <w:marRight w:val="0"/>
      <w:marTop w:val="0"/>
      <w:marBottom w:val="0"/>
      <w:divBdr>
        <w:top w:val="none" w:sz="0" w:space="0" w:color="auto"/>
        <w:left w:val="none" w:sz="0" w:space="0" w:color="auto"/>
        <w:bottom w:val="none" w:sz="0" w:space="0" w:color="auto"/>
        <w:right w:val="none" w:sz="0" w:space="0" w:color="auto"/>
      </w:divBdr>
    </w:div>
    <w:div w:id="1973250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microsoft.com/office/2007/relationships/hdphoto" Target="media/hdphoto1.wdp"/><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www.youtube.com/watch?v=U_AzNUPZQeE" TargetMode="Externa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microsoft.com/office/2007/relationships/hdphoto" Target="media/hdphoto2.wdp"/><Relationship Id="rId20" Type="http://schemas.openxmlformats.org/officeDocument/2006/relationships/hyperlink" Target="http://www.youtube.com/watch?v=DzhyPFYa1V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gif"/><Relationship Id="rId22" Type="http://schemas.openxmlformats.org/officeDocument/2006/relationships/hyperlink" Target="http://www.youtube.com/watch?v=G-fZOxz14T8"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yrille\AppData\Roaming\Microsoft\Templates\PMG_SchoolReport.dotx" TargetMode="External"/></Relationships>
</file>

<file path=word/theme/_rels/theme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Livre relié">
  <a:themeElements>
    <a:clrScheme name="Livre relié">
      <a:dk1>
        <a:sysClr val="windowText" lastClr="000000"/>
      </a:dk1>
      <a:lt1>
        <a:sysClr val="window" lastClr="FFFFFF"/>
      </a:lt1>
      <a:dk2>
        <a:srgbClr val="895D1D"/>
      </a:dk2>
      <a:lt2>
        <a:srgbClr val="ECE9C6"/>
      </a:lt2>
      <a:accent1>
        <a:srgbClr val="873624"/>
      </a:accent1>
      <a:accent2>
        <a:srgbClr val="D6862D"/>
      </a:accent2>
      <a:accent3>
        <a:srgbClr val="D0BE40"/>
      </a:accent3>
      <a:accent4>
        <a:srgbClr val="877F6C"/>
      </a:accent4>
      <a:accent5>
        <a:srgbClr val="972109"/>
      </a:accent5>
      <a:accent6>
        <a:srgbClr val="AEB795"/>
      </a:accent6>
      <a:hlink>
        <a:srgbClr val="CC9900"/>
      </a:hlink>
      <a:folHlink>
        <a:srgbClr val="B2B2B2"/>
      </a:folHlink>
    </a:clrScheme>
    <a:fontScheme name="Western">
      <a:majorFont>
        <a:latin typeface="Rio Oro"/>
        <a:ea typeface=""/>
        <a:cs typeface=""/>
      </a:majorFont>
      <a:minorFont>
        <a:latin typeface="Rio Oro"/>
        <a:ea typeface=""/>
        <a:cs typeface=""/>
      </a:minorFont>
    </a:fontScheme>
    <a:fmtScheme name="Solstice">
      <a:fillStyleLst>
        <a:solidFill>
          <a:schemeClr val="phClr"/>
        </a:solidFill>
        <a:gradFill rotWithShape="1">
          <a:gsLst>
            <a:gs pos="0">
              <a:schemeClr val="phClr">
                <a:tint val="35000"/>
                <a:satMod val="253000"/>
              </a:schemeClr>
            </a:gs>
            <a:gs pos="50000">
              <a:schemeClr val="phClr">
                <a:tint val="42000"/>
                <a:satMod val="255000"/>
              </a:schemeClr>
            </a:gs>
            <a:gs pos="97000">
              <a:schemeClr val="phClr">
                <a:tint val="53000"/>
                <a:satMod val="260000"/>
              </a:schemeClr>
            </a:gs>
            <a:gs pos="100000">
              <a:schemeClr val="phClr">
                <a:tint val="56000"/>
                <a:satMod val="275000"/>
              </a:schemeClr>
            </a:gs>
          </a:gsLst>
          <a:path path="circle">
            <a:fillToRect l="50000" t="50000" r="50000" b="50000"/>
          </a:path>
        </a:gradFill>
        <a:gradFill rotWithShape="1">
          <a:gsLst>
            <a:gs pos="0">
              <a:schemeClr val="phClr">
                <a:tint val="92000"/>
                <a:satMod val="170000"/>
              </a:schemeClr>
            </a:gs>
            <a:gs pos="15000">
              <a:schemeClr val="phClr">
                <a:tint val="92000"/>
                <a:shade val="99000"/>
                <a:satMod val="170000"/>
              </a:schemeClr>
            </a:gs>
            <a:gs pos="62000">
              <a:schemeClr val="phClr">
                <a:tint val="96000"/>
                <a:shade val="80000"/>
                <a:satMod val="170000"/>
              </a:schemeClr>
            </a:gs>
            <a:gs pos="97000">
              <a:schemeClr val="phClr">
                <a:tint val="98000"/>
                <a:shade val="63000"/>
                <a:satMod val="170000"/>
              </a:schemeClr>
            </a:gs>
            <a:gs pos="100000">
              <a:schemeClr val="phClr">
                <a:shade val="62000"/>
                <a:satMod val="170000"/>
              </a:schemeClr>
            </a:gs>
          </a:gsLst>
          <a:path path="circle">
            <a:fillToRect l="50000" t="50000" r="50000" b="50000"/>
          </a:path>
        </a:gradFill>
      </a:fillStyleLst>
      <a:lnStyleLst>
        <a:ln w="9525" cap="flat" cmpd="sng" algn="ctr">
          <a:solidFill>
            <a:schemeClr val="phClr"/>
          </a:solidFill>
          <a:prstDash val="solid"/>
        </a:ln>
        <a:ln w="25400" cap="flat" cmpd="sng" algn="ctr">
          <a:solidFill>
            <a:schemeClr val="phClr"/>
          </a:solidFill>
          <a:prstDash val="solid"/>
        </a:ln>
        <a:ln w="25400" cap="flat" cmpd="sng" algn="ctr">
          <a:solidFill>
            <a:schemeClr val="phClr"/>
          </a:solidFill>
          <a:prstDash val="solid"/>
        </a:ln>
      </a:lnStyleLst>
      <a:effectStyleLst>
        <a:effectStyle>
          <a:effectLst>
            <a:outerShdw blurRad="63500" dist="25400" dir="5400000" rotWithShape="0">
              <a:srgbClr val="000000">
                <a:alpha val="43137"/>
              </a:srgbClr>
            </a:outerShdw>
          </a:effectLst>
        </a:effectStyle>
        <a:effectStyle>
          <a:effectLst>
            <a:outerShdw blurRad="63500" dist="25400" dir="5400000" rotWithShape="0">
              <a:srgbClr val="000000">
                <a:alpha val="43137"/>
              </a:srgbClr>
            </a:outerShdw>
          </a:effectLst>
          <a:scene3d>
            <a:camera prst="orthographicFront" fov="0">
              <a:rot lat="0" lon="0" rev="0"/>
            </a:camera>
            <a:lightRig rig="brightRoom" dir="tl">
              <a:rot lat="0" lon="0" rev="8700000"/>
            </a:lightRig>
          </a:scene3d>
          <a:sp3d contourW="12700">
            <a:bevelT w="0" h="0"/>
            <a:contourClr>
              <a:schemeClr val="phClr">
                <a:shade val="80000"/>
              </a:schemeClr>
            </a:contourClr>
          </a:sp3d>
        </a:effectStyle>
        <a:effectStyle>
          <a:effectLst>
            <a:outerShdw blurRad="63500" dist="25400" dir="5400000" rotWithShape="0">
              <a:srgbClr val="000000">
                <a:alpha val="43137"/>
              </a:srgbClr>
            </a:outerShdw>
          </a:effectLst>
          <a:scene3d>
            <a:camera prst="orthographicFront" fov="0">
              <a:rot lat="0" lon="0" rev="0"/>
            </a:camera>
            <a:lightRig rig="brightRoom" dir="tl">
              <a:rot lat="0" lon="0" rev="5400000"/>
            </a:lightRig>
          </a:scene3d>
          <a:sp3d contourW="12700">
            <a:bevelT w="25400" h="50800" prst="angle"/>
            <a:contourClr>
              <a:schemeClr val="phClr"/>
            </a:contourClr>
          </a:sp3d>
        </a:effectStyle>
      </a:effectStyleLst>
      <a:bgFillStyleLst>
        <a:solidFill>
          <a:schemeClr val="phClr">
            <a:tint val="96000"/>
            <a:lumMod val="110000"/>
          </a:schemeClr>
        </a:solidFill>
        <a:blipFill rotWithShape="1">
          <a:blip xmlns:r="http://schemas.openxmlformats.org/officeDocument/2006/relationships" r:embed="rId1">
            <a:duotone>
              <a:schemeClr val="phClr">
                <a:tint val="93000"/>
                <a:shade val="20000"/>
              </a:schemeClr>
              <a:schemeClr val="phClr">
                <a:tint val="90000"/>
                <a:shade val="85000"/>
                <a:satMod val="115000"/>
              </a:schemeClr>
            </a:duotone>
          </a:blip>
          <a:tile tx="0" ty="0" sx="60000" sy="60000" flip="none" algn="tl"/>
        </a:blipFill>
        <a:blipFill rotWithShape="1">
          <a:blip xmlns:r="http://schemas.openxmlformats.org/officeDocument/2006/relationships" r:embed="rId2">
            <a:duotone>
              <a:schemeClr val="phClr">
                <a:shade val="50000"/>
                <a:satMod val="340000"/>
                <a:lumMod val="40000"/>
              </a:schemeClr>
              <a:schemeClr val="phClr">
                <a:tint val="92000"/>
                <a:shade val="94000"/>
                <a:hueMod val="110000"/>
                <a:satMod val="236000"/>
                <a:lum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templateProperties xmlns="urn:microsoft.template.properties">
  <_Version/>
  <_LCID/>
</templat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229087-0CE3-49F2-8F52-E7138F37D32E}">
  <ds:schemaRefs>
    <ds:schemaRef ds:uri="urn:microsoft.template.properties"/>
  </ds:schemaRefs>
</ds:datastoreItem>
</file>

<file path=customXml/itemProps2.xml><?xml version="1.0" encoding="utf-8"?>
<ds:datastoreItem xmlns:ds="http://schemas.openxmlformats.org/officeDocument/2006/customXml" ds:itemID="{D497FE48-C66E-4811-A1FB-60D8793BA249}">
  <ds:schemaRefs>
    <ds:schemaRef ds:uri="http://schemas.microsoft.com/sharepoint/v3/contenttype/forms"/>
  </ds:schemaRefs>
</ds:datastoreItem>
</file>

<file path=customXml/itemProps3.xml><?xml version="1.0" encoding="utf-8"?>
<ds:datastoreItem xmlns:ds="http://schemas.openxmlformats.org/officeDocument/2006/customXml" ds:itemID="{83B41FA1-A166-4203-827F-22BD32762337}">
  <ds:schemaRefs>
    <ds:schemaRef ds:uri="http://schemas.microsoft.com/office/2006/customDocumentInformationPanel"/>
  </ds:schemaRefs>
</ds:datastoreItem>
</file>

<file path=customXml/itemProps4.xml><?xml version="1.0" encoding="utf-8"?>
<ds:datastoreItem xmlns:ds="http://schemas.openxmlformats.org/officeDocument/2006/customXml" ds:itemID="{03F8A2A8-0139-4FB8-B4D5-C4A9E9B1D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PMG_SchoolReport.dotx</Template>
  <TotalTime>3</TotalTime>
  <Pages>6</Pages>
  <Words>2264</Words>
  <Characters>12456</Characters>
  <Application>Microsoft Office Word</Application>
  <DocSecurity>0</DocSecurity>
  <Lines>103</Lines>
  <Paragraphs>29</Paragraphs>
  <ScaleCrop>false</ScaleCrop>
  <HeadingPairs>
    <vt:vector size="6" baseType="variant">
      <vt:variant>
        <vt:lpstr>Titre</vt:lpstr>
      </vt:variant>
      <vt:variant>
        <vt:i4>1</vt:i4>
      </vt:variant>
      <vt:variant>
        <vt:lpstr>Title</vt:lpstr>
      </vt:variant>
      <vt:variant>
        <vt:i4>1</vt:i4>
      </vt:variant>
      <vt:variant>
        <vt:lpstr>Headings</vt:lpstr>
      </vt:variant>
      <vt:variant>
        <vt:i4>5</vt:i4>
      </vt:variant>
    </vt:vector>
  </HeadingPairs>
  <TitlesOfParts>
    <vt:vector size="7" baseType="lpstr">
      <vt:lpstr>School report (Butterfly design)</vt:lpstr>
      <vt:lpstr>School report (Butterfly design)</vt:lpstr>
      <vt:lpstr>TABLE DES MATIÈRES</vt:lpstr>
      <vt:lpstr>TITRE (CENTRAL) 1|UN</vt:lpstr>
      <vt:lpstr>    Titre 2|deux </vt:lpstr>
      <vt:lpstr>        Titre 3|troi </vt:lpstr>
      <vt:lpstr>BIBLIOGRAPHIE</vt:lpstr>
    </vt:vector>
  </TitlesOfParts>
  <Company/>
  <LinksUpToDate>false</LinksUpToDate>
  <CharactersWithSpaces>14691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report (Butterfly design)</dc:title>
  <dc:subject>( Serres-de-nuit )</dc:subject>
  <dc:creator>Cyrille</dc:creator>
  <cp:lastModifiedBy>Cyrille</cp:lastModifiedBy>
  <cp:revision>8</cp:revision>
  <cp:lastPrinted>2014-02-05T20:11:00Z</cp:lastPrinted>
  <dcterms:created xsi:type="dcterms:W3CDTF">2014-04-14T08:10:00Z</dcterms:created>
  <dcterms:modified xsi:type="dcterms:W3CDTF">2014-04-14T08:13:00Z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TC101927411033</vt:lpwstr>
  </property>
</Properties>
</file>